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99" w:rsidRPr="00BF6399" w:rsidRDefault="00BF6399" w:rsidP="00BF6399">
      <w:pPr>
        <w:jc w:val="center"/>
        <w:rPr>
          <w:b/>
          <w:u w:val="single"/>
        </w:rPr>
      </w:pPr>
      <w:r w:rsidRPr="00BF6399">
        <w:rPr>
          <w:b/>
          <w:u w:val="single"/>
        </w:rPr>
        <w:t>JESUS WENT TO HADES</w:t>
      </w:r>
    </w:p>
    <w:p w:rsidR="00113156" w:rsidRPr="00BC1A26" w:rsidRDefault="00BF6399" w:rsidP="00113156">
      <w:pPr>
        <w:rPr>
          <w:b/>
          <w:u w:val="single"/>
        </w:rPr>
      </w:pPr>
      <w:r>
        <w:t xml:space="preserve">After Jesus was crucified he went to Hades to set the captives free and to remove the power of “death”.  We read : </w:t>
      </w:r>
      <w:r w:rsidR="00113156" w:rsidRPr="00BC1A26">
        <w:rPr>
          <w:b/>
          <w:u w:val="single"/>
        </w:rPr>
        <w:t>LUKE 16</w:t>
      </w:r>
    </w:p>
    <w:p w:rsidR="00BF6399" w:rsidRDefault="00BF6399" w:rsidP="00BF6399">
      <w:pPr>
        <w:autoSpaceDE w:val="0"/>
        <w:autoSpaceDN w:val="0"/>
        <w:adjustRightInd w:val="0"/>
        <w:spacing w:before="0" w:beforeAutospacing="0" w:after="0" w:afterAutospacing="0" w:line="240" w:lineRule="auto"/>
        <w:ind w:left="0"/>
        <w:rPr>
          <w:rFonts w:ascii="Bookman Old Style" w:hAnsi="Bookman Old Style" w:cs="LiberationSerif-Bold"/>
          <w:b/>
          <w:bCs/>
          <w:color w:val="000000"/>
        </w:rPr>
      </w:pPr>
      <w:r>
        <w:rPr>
          <w:u w:val="single"/>
        </w:rPr>
        <w:t xml:space="preserve"> </w:t>
      </w:r>
      <w:r w:rsidRPr="00BF6399">
        <w:rPr>
          <w:rFonts w:ascii="Bookman Old Style" w:hAnsi="Bookman Old Style" w:cs="LiberationSerif-Bold"/>
          <w:b/>
          <w:bCs/>
          <w:color w:val="000000"/>
        </w:rPr>
        <w:t>THE RICH MAN AND LAZARUS</w:t>
      </w:r>
    </w:p>
    <w:p w:rsidR="003475ED" w:rsidRPr="00BF6399" w:rsidRDefault="003475ED" w:rsidP="00BF6399">
      <w:pPr>
        <w:autoSpaceDE w:val="0"/>
        <w:autoSpaceDN w:val="0"/>
        <w:adjustRightInd w:val="0"/>
        <w:spacing w:before="0" w:beforeAutospacing="0" w:after="0" w:afterAutospacing="0" w:line="240" w:lineRule="auto"/>
        <w:ind w:left="0"/>
        <w:rPr>
          <w:rFonts w:ascii="Bookman Old Style" w:hAnsi="Bookman Old Style" w:cs="LiberationSerif-Bold"/>
          <w:b/>
          <w:bCs/>
          <w:color w:val="000000"/>
        </w:rPr>
      </w:pPr>
    </w:p>
    <w:p w:rsidR="00BF6399" w:rsidRDefault="00BF6399" w:rsidP="00BF6399">
      <w:pPr>
        <w:autoSpaceDE w:val="0"/>
        <w:autoSpaceDN w:val="0"/>
        <w:adjustRightInd w:val="0"/>
        <w:spacing w:before="0" w:beforeAutospacing="0" w:after="0" w:afterAutospacing="0" w:line="240" w:lineRule="auto"/>
        <w:ind w:left="0"/>
        <w:rPr>
          <w:rFonts w:ascii="Bookman Old Style" w:hAnsi="Bookman Old Style" w:cs="LiberationSerif"/>
          <w:i/>
        </w:rPr>
      </w:pPr>
      <w:r w:rsidRPr="00BF6399">
        <w:rPr>
          <w:rFonts w:ascii="Bookman Old Style" w:hAnsi="Bookman Old Style" w:cs="LiberationSerif"/>
          <w:i/>
          <w:color w:val="000000"/>
        </w:rPr>
        <w:t>19 “There was a certain rich man who was clothed in purple and fine linen and fared sumptuously every day. 20</w:t>
      </w:r>
      <w:r>
        <w:rPr>
          <w:rFonts w:ascii="Bookman Old Style" w:hAnsi="Bookman Old Style" w:cs="LiberationSerif"/>
          <w:i/>
          <w:color w:val="000000"/>
        </w:rPr>
        <w:t xml:space="preserve"> </w:t>
      </w:r>
      <w:proofErr w:type="gramStart"/>
      <w:r w:rsidRPr="00BF6399">
        <w:rPr>
          <w:rFonts w:ascii="Bookman Old Style" w:hAnsi="Bookman Old Style" w:cs="LiberationSerif"/>
          <w:i/>
          <w:color w:val="000000"/>
        </w:rPr>
        <w:t>But</w:t>
      </w:r>
      <w:proofErr w:type="gramEnd"/>
      <w:r w:rsidRPr="00BF6399">
        <w:rPr>
          <w:rFonts w:ascii="Bookman Old Style" w:hAnsi="Bookman Old Style" w:cs="LiberationSerif"/>
          <w:i/>
          <w:color w:val="000000"/>
        </w:rPr>
        <w:t xml:space="preserve"> there was a certain beggar named Lazarus, full of sores, who was laid at his gate, 21</w:t>
      </w:r>
      <w:r>
        <w:rPr>
          <w:rFonts w:ascii="Bookman Old Style" w:hAnsi="Bookman Old Style" w:cs="LiberationSerif"/>
          <w:i/>
          <w:color w:val="000000"/>
        </w:rPr>
        <w:t xml:space="preserve"> </w:t>
      </w:r>
      <w:r w:rsidRPr="00BF6399">
        <w:rPr>
          <w:rFonts w:ascii="Bookman Old Style" w:hAnsi="Bookman Old Style" w:cs="LiberationSerif"/>
          <w:i/>
          <w:color w:val="000000"/>
        </w:rPr>
        <w:t>desiring</w:t>
      </w:r>
      <w:r>
        <w:rPr>
          <w:rFonts w:ascii="Bookman Old Style" w:hAnsi="Bookman Old Style" w:cs="LiberationSerif"/>
          <w:i/>
          <w:color w:val="000000"/>
        </w:rPr>
        <w:t xml:space="preserve"> </w:t>
      </w:r>
      <w:r w:rsidRPr="00BF6399">
        <w:rPr>
          <w:rFonts w:ascii="Bookman Old Style" w:hAnsi="Bookman Old Style" w:cs="LiberationSerif"/>
          <w:i/>
          <w:color w:val="000000"/>
        </w:rPr>
        <w:t>to be fed with the crumbs which fell</w:t>
      </w:r>
      <w:r w:rsidRPr="00BF6399">
        <w:rPr>
          <w:rFonts w:ascii="Bookman Old Style" w:hAnsi="Bookman Old Style" w:cs="LiberationSerif"/>
          <w:i/>
          <w:color w:val="0000FF"/>
        </w:rPr>
        <w:t xml:space="preserve"> </w:t>
      </w:r>
      <w:r w:rsidRPr="00BF6399">
        <w:rPr>
          <w:rFonts w:ascii="Bookman Old Style" w:hAnsi="Bookman Old Style" w:cs="LiberationSerif"/>
          <w:i/>
          <w:color w:val="000000"/>
        </w:rPr>
        <w:t>from the rich man’s table. Moreover the dogs came and licked</w:t>
      </w:r>
      <w:r>
        <w:rPr>
          <w:rFonts w:ascii="Bookman Old Style" w:hAnsi="Bookman Old Style" w:cs="LiberationSerif"/>
          <w:i/>
          <w:color w:val="000000"/>
        </w:rPr>
        <w:t xml:space="preserve"> </w:t>
      </w:r>
      <w:r w:rsidRPr="00BF6399">
        <w:rPr>
          <w:rFonts w:ascii="Bookman Old Style" w:hAnsi="Bookman Old Style" w:cs="LiberationSerif"/>
          <w:i/>
          <w:color w:val="000000"/>
        </w:rPr>
        <w:t>his sores. 22</w:t>
      </w:r>
      <w:r>
        <w:rPr>
          <w:rFonts w:ascii="Bookman Old Style" w:hAnsi="Bookman Old Style" w:cs="LiberationSerif"/>
          <w:i/>
          <w:color w:val="000000"/>
        </w:rPr>
        <w:t xml:space="preserve"> </w:t>
      </w:r>
      <w:r w:rsidRPr="00BF6399">
        <w:rPr>
          <w:rFonts w:ascii="Bookman Old Style" w:hAnsi="Bookman Old Style" w:cs="LiberationSerif"/>
          <w:i/>
          <w:color w:val="000000"/>
        </w:rPr>
        <w:t>So it was that the beggar died, and was carried by the angels to Abraham’s bosom. The</w:t>
      </w:r>
      <w:r>
        <w:rPr>
          <w:rFonts w:ascii="Bookman Old Style" w:hAnsi="Bookman Old Style" w:cs="LiberationSerif"/>
          <w:i/>
          <w:color w:val="000000"/>
        </w:rPr>
        <w:t xml:space="preserve"> </w:t>
      </w:r>
      <w:r w:rsidRPr="00BF6399">
        <w:rPr>
          <w:rFonts w:ascii="Bookman Old Style" w:hAnsi="Bookman Old Style" w:cs="LiberationSerif"/>
          <w:i/>
          <w:color w:val="000000"/>
        </w:rPr>
        <w:t>rich man also died and was buried. 23</w:t>
      </w:r>
      <w:r>
        <w:rPr>
          <w:rFonts w:ascii="Bookman Old Style" w:hAnsi="Bookman Old Style" w:cs="LiberationSerif"/>
          <w:i/>
          <w:color w:val="000000"/>
        </w:rPr>
        <w:t xml:space="preserve"> </w:t>
      </w:r>
      <w:r w:rsidRPr="00BF6399">
        <w:rPr>
          <w:rFonts w:ascii="Bookman Old Style" w:hAnsi="Bookman Old Style" w:cs="LiberationSerif"/>
          <w:i/>
          <w:color w:val="000000"/>
        </w:rPr>
        <w:t>And being in torments in Hades, he lifted up his eyes and saw</w:t>
      </w:r>
      <w:r>
        <w:rPr>
          <w:rFonts w:ascii="Bookman Old Style" w:hAnsi="Bookman Old Style" w:cs="LiberationSerif"/>
          <w:i/>
          <w:color w:val="000000"/>
        </w:rPr>
        <w:t xml:space="preserve"> </w:t>
      </w:r>
      <w:r w:rsidRPr="00BF6399">
        <w:rPr>
          <w:rFonts w:ascii="Bookman Old Style" w:hAnsi="Bookman Old Style" w:cs="LiberationSerif"/>
          <w:i/>
          <w:color w:val="000000"/>
        </w:rPr>
        <w:t>Abraham afar off, and Lazarus in his bosom.</w:t>
      </w:r>
      <w:r>
        <w:rPr>
          <w:rFonts w:ascii="Bookman Old Style" w:hAnsi="Bookman Old Style" w:cs="LiberationSerif"/>
          <w:i/>
          <w:color w:val="000000"/>
        </w:rPr>
        <w:t xml:space="preserve"> </w:t>
      </w:r>
      <w:r w:rsidRPr="00BF6399">
        <w:rPr>
          <w:rFonts w:ascii="Bookman Old Style" w:hAnsi="Bookman Old Style" w:cs="LiberationSerif"/>
          <w:i/>
          <w:color w:val="000000"/>
        </w:rPr>
        <w:t>24</w:t>
      </w:r>
      <w:r>
        <w:rPr>
          <w:rFonts w:ascii="Bookman Old Style" w:hAnsi="Bookman Old Style" w:cs="LiberationSerif"/>
          <w:i/>
          <w:color w:val="000000"/>
        </w:rPr>
        <w:t xml:space="preserve"> </w:t>
      </w:r>
      <w:r w:rsidRPr="00BF6399">
        <w:rPr>
          <w:rFonts w:ascii="Bookman Old Style" w:hAnsi="Bookman Old Style" w:cs="LiberationSerif"/>
          <w:i/>
          <w:color w:val="000000"/>
        </w:rPr>
        <w:t>“Then he cried and said, ‘Father Abraham, have mercy on me, and send Lazarus that he may dip</w:t>
      </w:r>
      <w:r>
        <w:rPr>
          <w:rFonts w:ascii="Bookman Old Style" w:hAnsi="Bookman Old Style" w:cs="LiberationSerif"/>
          <w:i/>
          <w:color w:val="000000"/>
        </w:rPr>
        <w:t xml:space="preserve"> </w:t>
      </w:r>
      <w:r w:rsidRPr="00BF6399">
        <w:rPr>
          <w:rFonts w:ascii="Bookman Old Style" w:hAnsi="Bookman Old Style" w:cs="LiberationSerif"/>
          <w:i/>
          <w:color w:val="000000"/>
        </w:rPr>
        <w:t>the tip of his finger in water and cool my tongue; for I am tormented in this flame.’ 25</w:t>
      </w:r>
      <w:r>
        <w:rPr>
          <w:rFonts w:ascii="Bookman Old Style" w:hAnsi="Bookman Old Style" w:cs="LiberationSerif"/>
          <w:i/>
          <w:color w:val="000000"/>
        </w:rPr>
        <w:t xml:space="preserve"> </w:t>
      </w:r>
      <w:r w:rsidRPr="00BF6399">
        <w:rPr>
          <w:rFonts w:ascii="Bookman Old Style" w:hAnsi="Bookman Old Style" w:cs="LiberationSerif"/>
          <w:i/>
          <w:color w:val="000000"/>
        </w:rPr>
        <w:t>But Abraham</w:t>
      </w:r>
      <w:r>
        <w:rPr>
          <w:rFonts w:ascii="Bookman Old Style" w:hAnsi="Bookman Old Style" w:cs="LiberationSerif"/>
          <w:i/>
          <w:color w:val="000000"/>
        </w:rPr>
        <w:t xml:space="preserve"> </w:t>
      </w:r>
      <w:r w:rsidRPr="00BF6399">
        <w:rPr>
          <w:rFonts w:ascii="Bookman Old Style" w:hAnsi="Bookman Old Style" w:cs="LiberationSerif"/>
          <w:i/>
          <w:color w:val="000000"/>
        </w:rPr>
        <w:t>said, ‘Son, remember that in your lifetime you received your good things, and likewise Lazarus evil</w:t>
      </w:r>
      <w:r>
        <w:rPr>
          <w:rFonts w:ascii="Bookman Old Style" w:hAnsi="Bookman Old Style" w:cs="LiberationSerif"/>
          <w:i/>
          <w:color w:val="000000"/>
        </w:rPr>
        <w:t xml:space="preserve"> </w:t>
      </w:r>
      <w:r w:rsidRPr="00BF6399">
        <w:rPr>
          <w:rFonts w:ascii="Bookman Old Style" w:hAnsi="Bookman Old Style" w:cs="LiberationSerif"/>
          <w:i/>
          <w:color w:val="000000"/>
        </w:rPr>
        <w:t>things; but now he is comforted and you are tormented. 26</w:t>
      </w:r>
      <w:r>
        <w:rPr>
          <w:rFonts w:ascii="Bookman Old Style" w:hAnsi="Bookman Old Style" w:cs="LiberationSerif"/>
          <w:i/>
          <w:color w:val="000000"/>
        </w:rPr>
        <w:t xml:space="preserve"> </w:t>
      </w:r>
      <w:r w:rsidRPr="00BF6399">
        <w:rPr>
          <w:rFonts w:ascii="Bookman Old Style" w:hAnsi="Bookman Old Style" w:cs="LiberationSerif"/>
          <w:i/>
          <w:color w:val="000000"/>
        </w:rPr>
        <w:t>And besides all this, between us and you</w:t>
      </w:r>
      <w:r>
        <w:rPr>
          <w:rFonts w:ascii="Bookman Old Style" w:hAnsi="Bookman Old Style" w:cs="LiberationSerif"/>
          <w:i/>
          <w:color w:val="000000"/>
        </w:rPr>
        <w:t xml:space="preserve"> </w:t>
      </w:r>
      <w:r w:rsidRPr="00BF6399">
        <w:rPr>
          <w:rFonts w:ascii="Bookman Old Style" w:hAnsi="Bookman Old Style" w:cs="LiberationSerif"/>
          <w:i/>
          <w:color w:val="000000"/>
        </w:rPr>
        <w:t>there is a great gulf fixed, so that those who want to pass from here to you cannot, nor can those from</w:t>
      </w:r>
      <w:r>
        <w:rPr>
          <w:rFonts w:ascii="Bookman Old Style" w:hAnsi="Bookman Old Style" w:cs="LiberationSerif"/>
          <w:i/>
          <w:color w:val="000000"/>
        </w:rPr>
        <w:t xml:space="preserve"> </w:t>
      </w:r>
      <w:r w:rsidRPr="00BF6399">
        <w:rPr>
          <w:rFonts w:ascii="Bookman Old Style" w:hAnsi="Bookman Old Style" w:cs="LiberationSerif"/>
          <w:i/>
          <w:color w:val="000000"/>
        </w:rPr>
        <w:t>there pass to us.’</w:t>
      </w:r>
      <w:r>
        <w:rPr>
          <w:rFonts w:ascii="Bookman Old Style" w:hAnsi="Bookman Old Style" w:cs="LiberationSerif"/>
          <w:i/>
          <w:color w:val="000000"/>
        </w:rPr>
        <w:t xml:space="preserve"> </w:t>
      </w:r>
      <w:r w:rsidRPr="00BF6399">
        <w:rPr>
          <w:rFonts w:ascii="Bookman Old Style" w:hAnsi="Bookman Old Style" w:cs="LiberationSerif"/>
          <w:i/>
          <w:color w:val="000000"/>
        </w:rPr>
        <w:t>27</w:t>
      </w:r>
      <w:r>
        <w:rPr>
          <w:rFonts w:ascii="Bookman Old Style" w:hAnsi="Bookman Old Style" w:cs="LiberationSerif"/>
          <w:i/>
          <w:color w:val="000000"/>
        </w:rPr>
        <w:t xml:space="preserve"> </w:t>
      </w:r>
      <w:r w:rsidRPr="00BF6399">
        <w:rPr>
          <w:rFonts w:ascii="Bookman Old Style" w:hAnsi="Bookman Old Style" w:cs="LiberationSerif"/>
          <w:i/>
          <w:color w:val="000000"/>
        </w:rPr>
        <w:t>“Then he said, ‘I beg you therefore, father, that you would send him to my father’s house, 28</w:t>
      </w:r>
      <w:r>
        <w:rPr>
          <w:rFonts w:ascii="Bookman Old Style" w:hAnsi="Bookman Old Style" w:cs="LiberationSerif"/>
          <w:i/>
          <w:color w:val="000000"/>
        </w:rPr>
        <w:t xml:space="preserve"> </w:t>
      </w:r>
      <w:r w:rsidRPr="00BF6399">
        <w:rPr>
          <w:rFonts w:ascii="Bookman Old Style" w:hAnsi="Bookman Old Style" w:cs="LiberationSerif"/>
          <w:i/>
          <w:color w:val="000000"/>
        </w:rPr>
        <w:t>for I</w:t>
      </w:r>
      <w:r>
        <w:rPr>
          <w:rFonts w:ascii="Bookman Old Style" w:hAnsi="Bookman Old Style" w:cs="LiberationSerif"/>
          <w:i/>
          <w:color w:val="000000"/>
        </w:rPr>
        <w:t xml:space="preserve"> </w:t>
      </w:r>
      <w:r w:rsidRPr="00BF6399">
        <w:rPr>
          <w:rFonts w:ascii="Bookman Old Style" w:hAnsi="Bookman Old Style" w:cs="LiberationSerif"/>
          <w:i/>
          <w:color w:val="000000"/>
        </w:rPr>
        <w:t>have five brothers, that he may testify to them, lest they also come to this place of torment.’</w:t>
      </w:r>
      <w:r>
        <w:rPr>
          <w:rFonts w:ascii="Bookman Old Style" w:hAnsi="Bookman Old Style" w:cs="LiberationSerif"/>
          <w:i/>
          <w:color w:val="000000"/>
        </w:rPr>
        <w:t xml:space="preserve"> </w:t>
      </w:r>
      <w:r w:rsidRPr="00BF6399">
        <w:rPr>
          <w:rFonts w:ascii="Bookman Old Style" w:hAnsi="Bookman Old Style" w:cs="LiberationSerif"/>
          <w:i/>
          <w:color w:val="000000"/>
        </w:rPr>
        <w:t>29</w:t>
      </w:r>
      <w:r>
        <w:rPr>
          <w:rFonts w:ascii="Bookman Old Style" w:hAnsi="Bookman Old Style" w:cs="LiberationSerif"/>
          <w:i/>
          <w:color w:val="000000"/>
        </w:rPr>
        <w:t xml:space="preserve"> </w:t>
      </w:r>
      <w:r w:rsidRPr="00BF6399">
        <w:rPr>
          <w:rFonts w:ascii="Bookman Old Style" w:hAnsi="Bookman Old Style" w:cs="LiberationSerif"/>
          <w:i/>
          <w:color w:val="000000"/>
        </w:rPr>
        <w:t>Abraham said to him, ‘They have Moses and the prophets; let them hear them.’ 30</w:t>
      </w:r>
      <w:r>
        <w:rPr>
          <w:rFonts w:ascii="Bookman Old Style" w:hAnsi="Bookman Old Style" w:cs="LiberationSerif"/>
          <w:i/>
          <w:color w:val="000000"/>
        </w:rPr>
        <w:t xml:space="preserve"> </w:t>
      </w:r>
      <w:r w:rsidRPr="00BF6399">
        <w:rPr>
          <w:rFonts w:ascii="Bookman Old Style" w:hAnsi="Bookman Old Style" w:cs="LiberationSerif"/>
          <w:i/>
          <w:color w:val="000000"/>
        </w:rPr>
        <w:t>And he said, ‘No,</w:t>
      </w:r>
      <w:r>
        <w:rPr>
          <w:rFonts w:ascii="Bookman Old Style" w:hAnsi="Bookman Old Style" w:cs="LiberationSerif"/>
          <w:i/>
          <w:color w:val="000000"/>
        </w:rPr>
        <w:t xml:space="preserve"> </w:t>
      </w:r>
      <w:r w:rsidRPr="00BF6399">
        <w:rPr>
          <w:rFonts w:ascii="Bookman Old Style" w:hAnsi="Bookman Old Style" w:cs="LiberationSerif"/>
          <w:i/>
          <w:color w:val="000000"/>
        </w:rPr>
        <w:t>father Abraham; but if one goes to them from the dead, they will repent.’ 31</w:t>
      </w:r>
      <w:r>
        <w:rPr>
          <w:rFonts w:ascii="Bookman Old Style" w:hAnsi="Bookman Old Style" w:cs="LiberationSerif"/>
          <w:i/>
          <w:color w:val="000000"/>
        </w:rPr>
        <w:t xml:space="preserve"> b</w:t>
      </w:r>
      <w:r w:rsidRPr="00BF6399">
        <w:rPr>
          <w:rFonts w:ascii="Bookman Old Style" w:hAnsi="Bookman Old Style" w:cs="LiberationSerif"/>
          <w:i/>
          <w:color w:val="000000"/>
        </w:rPr>
        <w:t>ut he said to him, ‘If the</w:t>
      </w:r>
      <w:r>
        <w:rPr>
          <w:rFonts w:ascii="Bookman Old Style" w:hAnsi="Bookman Old Style" w:cs="LiberationSerif"/>
          <w:i/>
          <w:color w:val="000000"/>
        </w:rPr>
        <w:t xml:space="preserve">y </w:t>
      </w:r>
      <w:r w:rsidRPr="00BF6399">
        <w:rPr>
          <w:rFonts w:ascii="Bookman Old Style" w:hAnsi="Bookman Old Style" w:cs="LiberationSerif"/>
          <w:i/>
        </w:rPr>
        <w:t>do not hear Moses and the prophets, neither will they be persuaded though one rise from the dead.’ ”</w:t>
      </w:r>
    </w:p>
    <w:p w:rsidR="00BF6399" w:rsidRDefault="00BF6399" w:rsidP="00BF6399">
      <w:pPr>
        <w:autoSpaceDE w:val="0"/>
        <w:autoSpaceDN w:val="0"/>
        <w:adjustRightInd w:val="0"/>
        <w:spacing w:before="0" w:beforeAutospacing="0" w:after="0" w:afterAutospacing="0" w:line="240" w:lineRule="auto"/>
        <w:ind w:left="0"/>
        <w:rPr>
          <w:rFonts w:ascii="Bookman Old Style" w:hAnsi="Bookman Old Style" w:cs="LiberationSerif"/>
          <w:i/>
        </w:rPr>
      </w:pPr>
    </w:p>
    <w:p w:rsidR="00BF6399" w:rsidRPr="00BF6399" w:rsidRDefault="00BF6399" w:rsidP="00BF6399">
      <w:pPr>
        <w:autoSpaceDE w:val="0"/>
        <w:autoSpaceDN w:val="0"/>
        <w:adjustRightInd w:val="0"/>
        <w:spacing w:before="0" w:beforeAutospacing="0" w:after="0" w:afterAutospacing="0" w:line="240" w:lineRule="auto"/>
        <w:ind w:left="0"/>
        <w:rPr>
          <w:rFonts w:ascii="Bookman Old Style" w:hAnsi="Bookman Old Style"/>
          <w:i/>
          <w:sz w:val="22"/>
          <w:szCs w:val="22"/>
          <w:u w:val="single"/>
        </w:rPr>
      </w:pPr>
      <w:r>
        <w:rPr>
          <w:rFonts w:ascii="Bookman Old Style" w:hAnsi="Bookman Old Style" w:cs="LiberationSerif"/>
          <w:i/>
          <w:sz w:val="22"/>
          <w:szCs w:val="22"/>
        </w:rPr>
        <w:t>(Hades has two areas which is divided by a de</w:t>
      </w:r>
      <w:r w:rsidR="00113156">
        <w:rPr>
          <w:rFonts w:ascii="Bookman Old Style" w:hAnsi="Bookman Old Style" w:cs="LiberationSerif"/>
          <w:i/>
          <w:sz w:val="22"/>
          <w:szCs w:val="22"/>
        </w:rPr>
        <w:t>e</w:t>
      </w:r>
      <w:r>
        <w:rPr>
          <w:rFonts w:ascii="Bookman Old Style" w:hAnsi="Bookman Old Style" w:cs="LiberationSerif"/>
          <w:i/>
          <w:sz w:val="22"/>
          <w:szCs w:val="22"/>
        </w:rPr>
        <w:t>p</w:t>
      </w:r>
      <w:r w:rsidR="00113156">
        <w:rPr>
          <w:rFonts w:ascii="Bookman Old Style" w:hAnsi="Bookman Old Style" w:cs="LiberationSerif"/>
          <w:i/>
          <w:sz w:val="22"/>
          <w:szCs w:val="22"/>
        </w:rPr>
        <w:t xml:space="preserve"> chasm(Abyss) to keep them apart. The one side had those souls that were lost and the other side had the “Saints” such as Abraham, Moses and David as well as the Prophets.) </w:t>
      </w:r>
    </w:p>
    <w:p w:rsidR="00A72786" w:rsidRPr="00113156" w:rsidRDefault="005504A0" w:rsidP="000E1DED">
      <w:pPr>
        <w:ind w:left="0"/>
        <w:rPr>
          <w:b/>
          <w:u w:val="single"/>
        </w:rPr>
      </w:pPr>
      <w:r w:rsidRPr="00113156">
        <w:rPr>
          <w:b/>
          <w:u w:val="single"/>
        </w:rPr>
        <w:t>1 PETER 3:1</w:t>
      </w:r>
      <w:r w:rsidR="00113156">
        <w:rPr>
          <w:b/>
          <w:u w:val="single"/>
        </w:rPr>
        <w:t>8-20</w:t>
      </w:r>
    </w:p>
    <w:p w:rsidR="00113156" w:rsidRPr="00113156" w:rsidRDefault="00113156" w:rsidP="00113156">
      <w:pPr>
        <w:autoSpaceDE w:val="0"/>
        <w:autoSpaceDN w:val="0"/>
        <w:adjustRightInd w:val="0"/>
        <w:spacing w:before="0" w:beforeAutospacing="0" w:after="0" w:afterAutospacing="0" w:line="240" w:lineRule="auto"/>
        <w:ind w:left="0"/>
        <w:rPr>
          <w:rFonts w:ascii="Bookman Old Style" w:hAnsi="Bookman Old Style" w:cs="LiberationSerif-Bold"/>
          <w:b/>
          <w:bCs/>
          <w:i/>
          <w:color w:val="000000"/>
        </w:rPr>
      </w:pPr>
      <w:r w:rsidRPr="00113156">
        <w:rPr>
          <w:rFonts w:ascii="Bookman Old Style" w:hAnsi="Bookman Old Style" w:cs="LiberationSerif-Bold"/>
          <w:b/>
          <w:bCs/>
          <w:i/>
          <w:color w:val="000000"/>
        </w:rPr>
        <w:t>CHRIST’S SUFFERING AND OURS</w:t>
      </w:r>
    </w:p>
    <w:p w:rsidR="005504A0" w:rsidRPr="00113156" w:rsidRDefault="00113156" w:rsidP="00113156">
      <w:pPr>
        <w:autoSpaceDE w:val="0"/>
        <w:autoSpaceDN w:val="0"/>
        <w:adjustRightInd w:val="0"/>
        <w:spacing w:before="0" w:beforeAutospacing="0" w:after="0" w:afterAutospacing="0" w:line="240" w:lineRule="auto"/>
        <w:ind w:left="0"/>
        <w:rPr>
          <w:rFonts w:ascii="Bookman Old Style" w:hAnsi="Bookman Old Style" w:cs="LiberationSerif"/>
          <w:i/>
          <w:color w:val="000000"/>
          <w:sz w:val="22"/>
          <w:szCs w:val="22"/>
        </w:rPr>
      </w:pPr>
      <w:r w:rsidRPr="00113156">
        <w:rPr>
          <w:rFonts w:ascii="Bookman Old Style" w:hAnsi="Bookman Old Style" w:cs="LiberationSerif"/>
          <w:i/>
          <w:color w:val="000000"/>
        </w:rPr>
        <w:t>18</w:t>
      </w:r>
      <w:r>
        <w:rPr>
          <w:rFonts w:ascii="Bookman Old Style" w:hAnsi="Bookman Old Style" w:cs="LiberationSerif"/>
          <w:i/>
          <w:color w:val="000000"/>
        </w:rPr>
        <w:t xml:space="preserve"> </w:t>
      </w:r>
      <w:r w:rsidRPr="00113156">
        <w:rPr>
          <w:rFonts w:ascii="Bookman Old Style" w:hAnsi="Bookman Old Style" w:cs="LiberationSerif"/>
          <w:i/>
          <w:color w:val="000000"/>
        </w:rPr>
        <w:t>For Christ also suffered once for sins, the just for the unjust, that He might bring us</w:t>
      </w:r>
      <w:r w:rsidRPr="00113156">
        <w:rPr>
          <w:rFonts w:ascii="Bookman Old Style" w:hAnsi="Bookman Old Style" w:cs="LiberationSerif"/>
          <w:i/>
          <w:color w:val="0000FF"/>
        </w:rPr>
        <w:t xml:space="preserve"> </w:t>
      </w:r>
      <w:r w:rsidRPr="00113156">
        <w:rPr>
          <w:rFonts w:ascii="Bookman Old Style" w:hAnsi="Bookman Old Style" w:cs="LiberationSerif"/>
          <w:i/>
          <w:color w:val="000000"/>
        </w:rPr>
        <w:t>to God, being</w:t>
      </w:r>
      <w:r>
        <w:rPr>
          <w:rFonts w:ascii="Bookman Old Style" w:hAnsi="Bookman Old Style" w:cs="LiberationSerif"/>
          <w:i/>
          <w:color w:val="000000"/>
        </w:rPr>
        <w:t xml:space="preserve"> </w:t>
      </w:r>
      <w:r w:rsidRPr="00113156">
        <w:rPr>
          <w:rFonts w:ascii="Bookman Old Style" w:hAnsi="Bookman Old Style" w:cs="LiberationSerif"/>
          <w:i/>
          <w:color w:val="000000"/>
        </w:rPr>
        <w:t>put to death in the flesh but made alive by the Spirit, 19</w:t>
      </w:r>
      <w:r>
        <w:rPr>
          <w:rFonts w:ascii="Bookman Old Style" w:hAnsi="Bookman Old Style" w:cs="LiberationSerif"/>
          <w:i/>
          <w:color w:val="000000"/>
        </w:rPr>
        <w:t xml:space="preserve"> </w:t>
      </w:r>
      <w:r w:rsidRPr="00113156">
        <w:rPr>
          <w:rFonts w:ascii="Bookman Old Style" w:hAnsi="Bookman Old Style" w:cs="LiberationSerif"/>
          <w:i/>
          <w:color w:val="000000"/>
        </w:rPr>
        <w:t xml:space="preserve">by whom also </w:t>
      </w:r>
      <w:r w:rsidRPr="000E1DED">
        <w:rPr>
          <w:rFonts w:ascii="Bookman Old Style" w:hAnsi="Bookman Old Style" w:cs="LiberationSerif"/>
          <w:b/>
          <w:i/>
          <w:color w:val="000000"/>
        </w:rPr>
        <w:t>He went and preached to the spirits in prison</w:t>
      </w:r>
      <w:r w:rsidRPr="00113156">
        <w:rPr>
          <w:rFonts w:ascii="Bookman Old Style" w:hAnsi="Bookman Old Style" w:cs="LiberationSerif"/>
          <w:i/>
          <w:color w:val="000000"/>
        </w:rPr>
        <w:t>, 20</w:t>
      </w:r>
      <w:r>
        <w:rPr>
          <w:rFonts w:ascii="Bookman Old Style" w:hAnsi="Bookman Old Style" w:cs="LiberationSerif"/>
          <w:i/>
          <w:color w:val="000000"/>
        </w:rPr>
        <w:t xml:space="preserve"> </w:t>
      </w:r>
      <w:r w:rsidRPr="00113156">
        <w:rPr>
          <w:rFonts w:ascii="Bookman Old Style" w:hAnsi="Bookman Old Style" w:cs="LiberationSerif"/>
          <w:i/>
          <w:color w:val="000000"/>
        </w:rPr>
        <w:t>who formerly were disobedient</w:t>
      </w:r>
      <w:r>
        <w:rPr>
          <w:rFonts w:ascii="Bookman Old Style" w:hAnsi="Bookman Old Style" w:cs="LiberationSerif"/>
          <w:i/>
          <w:color w:val="000000"/>
        </w:rPr>
        <w:t xml:space="preserve">. </w:t>
      </w:r>
      <w:r w:rsidR="000E1DED" w:rsidRPr="000E1DED">
        <w:rPr>
          <w:rFonts w:ascii="Bookman Old Style" w:hAnsi="Bookman Old Style" w:cs="LiberationSerif"/>
          <w:i/>
          <w:color w:val="000000"/>
          <w:sz w:val="22"/>
          <w:szCs w:val="22"/>
        </w:rPr>
        <w:t>(The prison being Hades)</w:t>
      </w:r>
      <w:r w:rsidR="000E1DED">
        <w:rPr>
          <w:rFonts w:ascii="Bookman Old Style" w:hAnsi="Bookman Old Style" w:cs="LiberationSerif"/>
          <w:i/>
          <w:color w:val="000000"/>
        </w:rPr>
        <w:t xml:space="preserve">  </w:t>
      </w:r>
    </w:p>
    <w:p w:rsidR="00113156" w:rsidRDefault="00113156" w:rsidP="00113156">
      <w:pPr>
        <w:autoSpaceDE w:val="0"/>
        <w:autoSpaceDN w:val="0"/>
        <w:adjustRightInd w:val="0"/>
        <w:spacing w:before="0" w:beforeAutospacing="0" w:after="0" w:afterAutospacing="0" w:line="240" w:lineRule="auto"/>
        <w:ind w:left="0"/>
        <w:rPr>
          <w:rFonts w:ascii="Bookman Old Style" w:hAnsi="Bookman Old Style" w:cs="LiberationSerif"/>
          <w:i/>
          <w:color w:val="000000"/>
        </w:rPr>
      </w:pPr>
    </w:p>
    <w:p w:rsidR="00113156" w:rsidRPr="00113156" w:rsidRDefault="00113156" w:rsidP="00113156">
      <w:pPr>
        <w:autoSpaceDE w:val="0"/>
        <w:autoSpaceDN w:val="0"/>
        <w:adjustRightInd w:val="0"/>
        <w:spacing w:before="0" w:beforeAutospacing="0" w:after="0" w:afterAutospacing="0" w:line="240" w:lineRule="auto"/>
        <w:ind w:left="0"/>
        <w:rPr>
          <w:rFonts w:ascii="Bookman Old Style" w:hAnsi="Bookman Old Style" w:cs="LiberationSerif"/>
          <w:i/>
        </w:rPr>
      </w:pPr>
    </w:p>
    <w:p w:rsidR="005504A0" w:rsidRPr="000E1DED" w:rsidRDefault="005504A0" w:rsidP="005504A0">
      <w:pPr>
        <w:autoSpaceDE w:val="0"/>
        <w:autoSpaceDN w:val="0"/>
        <w:adjustRightInd w:val="0"/>
        <w:spacing w:before="0" w:beforeAutospacing="0" w:after="0" w:afterAutospacing="0" w:line="240" w:lineRule="auto"/>
        <w:ind w:left="0"/>
        <w:rPr>
          <w:rFonts w:ascii="Bookman Old Style" w:hAnsi="Bookman Old Style" w:cs="LiberationSerif"/>
          <w:b/>
          <w:u w:val="single"/>
        </w:rPr>
      </w:pPr>
      <w:r w:rsidRPr="000E1DED">
        <w:rPr>
          <w:rFonts w:ascii="Bookman Old Style" w:hAnsi="Bookman Old Style" w:cs="LiberationSerif"/>
          <w:b/>
          <w:u w:val="single"/>
        </w:rPr>
        <w:t xml:space="preserve">ACTS 2 </w:t>
      </w:r>
    </w:p>
    <w:p w:rsidR="005504A0" w:rsidRDefault="005504A0" w:rsidP="005504A0">
      <w:pPr>
        <w:autoSpaceDE w:val="0"/>
        <w:autoSpaceDN w:val="0"/>
        <w:adjustRightInd w:val="0"/>
        <w:spacing w:before="0" w:beforeAutospacing="0" w:after="0" w:afterAutospacing="0" w:line="240" w:lineRule="auto"/>
        <w:ind w:left="0"/>
        <w:rPr>
          <w:rFonts w:ascii="LiberationSerif" w:hAnsi="LiberationSerif" w:cs="LiberationSerif"/>
          <w:sz w:val="29"/>
          <w:szCs w:val="29"/>
        </w:rPr>
      </w:pPr>
    </w:p>
    <w:p w:rsidR="000E1DED" w:rsidRPr="000E1DED" w:rsidRDefault="000E1DED" w:rsidP="000E1DED">
      <w:pPr>
        <w:autoSpaceDE w:val="0"/>
        <w:autoSpaceDN w:val="0"/>
        <w:adjustRightInd w:val="0"/>
        <w:spacing w:before="0" w:beforeAutospacing="0" w:after="0" w:afterAutospacing="0" w:line="240" w:lineRule="auto"/>
        <w:ind w:left="0"/>
        <w:rPr>
          <w:rFonts w:ascii="Bookman Old Style" w:hAnsi="Bookman Old Style" w:cs="LiberationSerif"/>
          <w:i/>
          <w:color w:val="000000"/>
        </w:rPr>
      </w:pPr>
      <w:r w:rsidRPr="000E1DED">
        <w:rPr>
          <w:rFonts w:ascii="Bookman Old Style" w:hAnsi="Bookman Old Style" w:cs="LiberationSerif"/>
          <w:i/>
          <w:color w:val="000000"/>
        </w:rPr>
        <w:t>30</w:t>
      </w:r>
      <w:r>
        <w:rPr>
          <w:rFonts w:ascii="Bookman Old Style" w:hAnsi="Bookman Old Style" w:cs="LiberationSerif"/>
          <w:i/>
          <w:color w:val="000000"/>
        </w:rPr>
        <w:t xml:space="preserve"> </w:t>
      </w:r>
      <w:r w:rsidRPr="000E1DED">
        <w:rPr>
          <w:rFonts w:ascii="Bookman Old Style" w:hAnsi="Bookman Old Style" w:cs="LiberationSerif"/>
          <w:i/>
          <w:color w:val="000000"/>
        </w:rPr>
        <w:t>Therefore, being a prophet, and knowing that God had</w:t>
      </w:r>
      <w:r>
        <w:rPr>
          <w:rFonts w:ascii="Bookman Old Style" w:hAnsi="Bookman Old Style" w:cs="LiberationSerif"/>
          <w:i/>
          <w:color w:val="000000"/>
        </w:rPr>
        <w:t xml:space="preserve"> </w:t>
      </w:r>
      <w:r w:rsidRPr="000E1DED">
        <w:rPr>
          <w:rFonts w:ascii="Bookman Old Style" w:hAnsi="Bookman Old Style" w:cs="LiberationSerif"/>
          <w:i/>
          <w:color w:val="000000"/>
        </w:rPr>
        <w:t>sworn with an oath to him that of the fruit of his body, according to the flesh, He would raise up the</w:t>
      </w:r>
      <w:r>
        <w:rPr>
          <w:rFonts w:ascii="Bookman Old Style" w:hAnsi="Bookman Old Style" w:cs="LiberationSerif"/>
          <w:i/>
          <w:color w:val="000000"/>
        </w:rPr>
        <w:t xml:space="preserve"> </w:t>
      </w:r>
      <w:r w:rsidRPr="000E1DED">
        <w:rPr>
          <w:rFonts w:ascii="Bookman Old Style" w:hAnsi="Bookman Old Style" w:cs="LiberationSerif"/>
          <w:i/>
          <w:color w:val="000000"/>
        </w:rPr>
        <w:t>Christ to sit on his throne,</w:t>
      </w:r>
      <w:r w:rsidRPr="000E1DED">
        <w:rPr>
          <w:rFonts w:ascii="Bookman Old Style" w:hAnsi="Bookman Old Style" w:cs="LiberationSerif"/>
          <w:i/>
          <w:color w:val="0000FF"/>
        </w:rPr>
        <w:t xml:space="preserve"> </w:t>
      </w:r>
      <w:r w:rsidRPr="000E1DED">
        <w:rPr>
          <w:rFonts w:ascii="Bookman Old Style" w:hAnsi="Bookman Old Style" w:cs="LiberationSerif"/>
          <w:i/>
          <w:color w:val="000000"/>
        </w:rPr>
        <w:t>31</w:t>
      </w:r>
      <w:r>
        <w:rPr>
          <w:rFonts w:ascii="Bookman Old Style" w:hAnsi="Bookman Old Style" w:cs="LiberationSerif"/>
          <w:i/>
          <w:color w:val="000000"/>
        </w:rPr>
        <w:t xml:space="preserve"> </w:t>
      </w:r>
      <w:r w:rsidRPr="000E1DED">
        <w:rPr>
          <w:rFonts w:ascii="Bookman Old Style" w:hAnsi="Bookman Old Style" w:cs="LiberationSerif"/>
          <w:i/>
          <w:color w:val="000000"/>
        </w:rPr>
        <w:t xml:space="preserve">he, foreseeing this, spoke concerning the </w:t>
      </w:r>
      <w:r w:rsidRPr="000E1DED">
        <w:rPr>
          <w:rFonts w:ascii="Bookman Old Style" w:hAnsi="Bookman Old Style" w:cs="LiberationSerif"/>
          <w:i/>
          <w:color w:val="000000"/>
        </w:rPr>
        <w:lastRenderedPageBreak/>
        <w:t>resurrection of the Christ, that</w:t>
      </w:r>
      <w:r>
        <w:rPr>
          <w:rFonts w:ascii="Bookman Old Style" w:hAnsi="Bookman Old Style" w:cs="LiberationSerif"/>
          <w:i/>
          <w:color w:val="000000"/>
        </w:rPr>
        <w:t xml:space="preserve"> </w:t>
      </w:r>
      <w:r w:rsidRPr="000E1DED">
        <w:rPr>
          <w:rFonts w:ascii="Bookman Old Style" w:hAnsi="Bookman Old Style" w:cs="LiberationSerif"/>
          <w:b/>
          <w:i/>
          <w:color w:val="000000"/>
        </w:rPr>
        <w:t>His soul was not left in Hades</w:t>
      </w:r>
      <w:r w:rsidRPr="000E1DED">
        <w:rPr>
          <w:rFonts w:ascii="Bookman Old Style" w:hAnsi="Bookman Old Style" w:cs="LiberationSerif"/>
          <w:i/>
          <w:color w:val="000000"/>
        </w:rPr>
        <w:t>, nor did His flesh see corruption. 32</w:t>
      </w:r>
      <w:r>
        <w:rPr>
          <w:rFonts w:ascii="Bookman Old Style" w:hAnsi="Bookman Old Style" w:cs="LiberationSerif"/>
          <w:i/>
          <w:color w:val="000000"/>
        </w:rPr>
        <w:t xml:space="preserve"> </w:t>
      </w:r>
      <w:r w:rsidRPr="000E1DED">
        <w:rPr>
          <w:rFonts w:ascii="Bookman Old Style" w:hAnsi="Bookman Old Style" w:cs="LiberationSerif"/>
          <w:i/>
          <w:color w:val="000000"/>
        </w:rPr>
        <w:t>This Jesus God has raised up, of</w:t>
      </w:r>
      <w:r>
        <w:rPr>
          <w:rFonts w:ascii="Bookman Old Style" w:hAnsi="Bookman Old Style" w:cs="LiberationSerif"/>
          <w:i/>
          <w:color w:val="000000"/>
        </w:rPr>
        <w:t xml:space="preserve"> </w:t>
      </w:r>
      <w:r w:rsidRPr="000E1DED">
        <w:rPr>
          <w:rFonts w:ascii="Bookman Old Style" w:hAnsi="Bookman Old Style" w:cs="LiberationSerif"/>
          <w:i/>
          <w:color w:val="000000"/>
        </w:rPr>
        <w:t>which we are all witnesses.</w:t>
      </w:r>
    </w:p>
    <w:p w:rsidR="000E1DED" w:rsidRDefault="000E1DED" w:rsidP="000E1DED">
      <w:pPr>
        <w:autoSpaceDE w:val="0"/>
        <w:autoSpaceDN w:val="0"/>
        <w:adjustRightInd w:val="0"/>
        <w:spacing w:before="0" w:beforeAutospacing="0" w:after="0" w:afterAutospacing="0" w:line="240" w:lineRule="auto"/>
        <w:ind w:left="0"/>
        <w:rPr>
          <w:rFonts w:ascii="LiberationSerif" w:hAnsi="LiberationSerif" w:cs="LiberationSerif"/>
          <w:color w:val="000000"/>
          <w:sz w:val="29"/>
          <w:szCs w:val="29"/>
        </w:rPr>
      </w:pPr>
    </w:p>
    <w:p w:rsidR="005504A0" w:rsidRPr="000E1DED" w:rsidRDefault="005504A0" w:rsidP="000E1DED">
      <w:pPr>
        <w:autoSpaceDE w:val="0"/>
        <w:autoSpaceDN w:val="0"/>
        <w:adjustRightInd w:val="0"/>
        <w:spacing w:before="0" w:beforeAutospacing="0" w:after="0" w:afterAutospacing="0" w:line="240" w:lineRule="auto"/>
        <w:ind w:left="0"/>
        <w:rPr>
          <w:rFonts w:ascii="Bookman Old Style" w:hAnsi="Bookman Old Style" w:cs="LiberationSerif"/>
          <w:b/>
          <w:u w:val="single"/>
        </w:rPr>
      </w:pPr>
      <w:r w:rsidRPr="000E1DED">
        <w:rPr>
          <w:rFonts w:ascii="Bookman Old Style" w:hAnsi="Bookman Old Style" w:cs="LiberationSerif"/>
          <w:b/>
          <w:u w:val="single"/>
        </w:rPr>
        <w:t>EPHESIANS 4</w:t>
      </w:r>
    </w:p>
    <w:p w:rsidR="005504A0" w:rsidRDefault="005504A0" w:rsidP="005504A0">
      <w:pPr>
        <w:autoSpaceDE w:val="0"/>
        <w:autoSpaceDN w:val="0"/>
        <w:adjustRightInd w:val="0"/>
        <w:spacing w:before="0" w:beforeAutospacing="0" w:after="0" w:afterAutospacing="0" w:line="240" w:lineRule="auto"/>
        <w:ind w:left="0"/>
        <w:rPr>
          <w:rFonts w:ascii="LiberationSerif" w:hAnsi="LiberationSerif" w:cs="LiberationSerif"/>
          <w:sz w:val="29"/>
          <w:szCs w:val="29"/>
        </w:rPr>
      </w:pPr>
    </w:p>
    <w:p w:rsidR="005504A0" w:rsidRPr="000E1DED" w:rsidRDefault="000E1DED" w:rsidP="000E1DED">
      <w:pPr>
        <w:autoSpaceDE w:val="0"/>
        <w:autoSpaceDN w:val="0"/>
        <w:adjustRightInd w:val="0"/>
        <w:spacing w:before="0" w:beforeAutospacing="0" w:after="0" w:afterAutospacing="0" w:line="240" w:lineRule="auto"/>
        <w:ind w:left="0"/>
        <w:rPr>
          <w:rFonts w:ascii="Bookman Old Style" w:hAnsi="Bookman Old Style"/>
          <w:i/>
        </w:rPr>
      </w:pPr>
      <w:r w:rsidRPr="000E1DED">
        <w:rPr>
          <w:rFonts w:ascii="Bookman Old Style" w:hAnsi="Bookman Old Style" w:cs="LiberationSerif"/>
          <w:i/>
          <w:color w:val="000000"/>
        </w:rPr>
        <w:t>9</w:t>
      </w:r>
      <w:r>
        <w:rPr>
          <w:rFonts w:ascii="Bookman Old Style" w:hAnsi="Bookman Old Style" w:cs="LiberationSerif"/>
          <w:i/>
          <w:color w:val="000000"/>
        </w:rPr>
        <w:t xml:space="preserve"> </w:t>
      </w:r>
      <w:r w:rsidRPr="000E1DED">
        <w:rPr>
          <w:rFonts w:ascii="Bookman Old Style" w:hAnsi="Bookman Old Style" w:cs="LiberationSerif"/>
          <w:i/>
          <w:color w:val="000000"/>
        </w:rPr>
        <w:t xml:space="preserve">(Now this, </w:t>
      </w:r>
      <w:r w:rsidRPr="000E1DED">
        <w:rPr>
          <w:rFonts w:ascii="Bookman Old Style" w:hAnsi="Bookman Old Style" w:cs="LiberationSerif-Italic"/>
          <w:i/>
          <w:iCs/>
          <w:color w:val="000000"/>
        </w:rPr>
        <w:t>“He ascended”</w:t>
      </w:r>
      <w:r w:rsidRPr="000E1DED">
        <w:rPr>
          <w:rFonts w:ascii="Bookman Old Style" w:hAnsi="Bookman Old Style" w:cs="LiberationSerif"/>
          <w:i/>
          <w:color w:val="000000"/>
        </w:rPr>
        <w:t xml:space="preserve">—what does it mean but that </w:t>
      </w:r>
      <w:r w:rsidRPr="000E1DED">
        <w:rPr>
          <w:rFonts w:ascii="Bookman Old Style" w:hAnsi="Bookman Old Style" w:cs="LiberationSerif"/>
          <w:b/>
          <w:i/>
          <w:color w:val="000000"/>
        </w:rPr>
        <w:t>He also first descended into the lower parts of the earth</w:t>
      </w:r>
      <w:r w:rsidRPr="000E1DED">
        <w:rPr>
          <w:rFonts w:ascii="Bookman Old Style" w:hAnsi="Bookman Old Style" w:cs="LiberationSerif"/>
          <w:i/>
          <w:color w:val="000000"/>
        </w:rPr>
        <w:t>? 10</w:t>
      </w:r>
      <w:r>
        <w:rPr>
          <w:rFonts w:ascii="Bookman Old Style" w:hAnsi="Bookman Old Style" w:cs="LiberationSerif"/>
          <w:i/>
          <w:color w:val="000000"/>
        </w:rPr>
        <w:t xml:space="preserve"> </w:t>
      </w:r>
      <w:r w:rsidRPr="000E1DED">
        <w:rPr>
          <w:rFonts w:ascii="Bookman Old Style" w:hAnsi="Bookman Old Style" w:cs="LiberationSerif"/>
          <w:i/>
          <w:color w:val="000000"/>
        </w:rPr>
        <w:t>He who descended is also the One who ascended far above all the heavens, that He</w:t>
      </w:r>
      <w:r>
        <w:rPr>
          <w:rFonts w:ascii="Bookman Old Style" w:hAnsi="Bookman Old Style" w:cs="LiberationSerif"/>
          <w:i/>
          <w:color w:val="000000"/>
        </w:rPr>
        <w:t xml:space="preserve"> </w:t>
      </w:r>
      <w:r w:rsidRPr="000E1DED">
        <w:rPr>
          <w:rFonts w:ascii="Bookman Old Style" w:hAnsi="Bookman Old Style" w:cs="LiberationSerif"/>
          <w:i/>
          <w:color w:val="000000"/>
        </w:rPr>
        <w:t>might fill all things.)</w:t>
      </w:r>
    </w:p>
    <w:p w:rsidR="000E1DED" w:rsidRDefault="000E1DED" w:rsidP="005504A0">
      <w:pPr>
        <w:autoSpaceDE w:val="0"/>
        <w:autoSpaceDN w:val="0"/>
        <w:adjustRightInd w:val="0"/>
        <w:spacing w:before="0" w:beforeAutospacing="0" w:after="0" w:afterAutospacing="0" w:line="240" w:lineRule="auto"/>
        <w:ind w:left="0"/>
        <w:rPr>
          <w:u w:val="single"/>
        </w:rPr>
      </w:pPr>
    </w:p>
    <w:p w:rsidR="005504A0" w:rsidRPr="00627DC2" w:rsidRDefault="005504A0" w:rsidP="005504A0">
      <w:pPr>
        <w:autoSpaceDE w:val="0"/>
        <w:autoSpaceDN w:val="0"/>
        <w:adjustRightInd w:val="0"/>
        <w:spacing w:before="0" w:beforeAutospacing="0" w:after="0" w:afterAutospacing="0" w:line="240" w:lineRule="auto"/>
        <w:ind w:left="0"/>
        <w:rPr>
          <w:b/>
          <w:u w:val="single"/>
        </w:rPr>
      </w:pPr>
      <w:r w:rsidRPr="00627DC2">
        <w:rPr>
          <w:b/>
          <w:u w:val="single"/>
        </w:rPr>
        <w:t>1 PETER 4</w:t>
      </w:r>
    </w:p>
    <w:p w:rsidR="005504A0" w:rsidRDefault="005504A0" w:rsidP="005504A0">
      <w:pPr>
        <w:autoSpaceDE w:val="0"/>
        <w:autoSpaceDN w:val="0"/>
        <w:adjustRightInd w:val="0"/>
        <w:spacing w:before="0" w:beforeAutospacing="0" w:after="0" w:afterAutospacing="0" w:line="240" w:lineRule="auto"/>
        <w:ind w:left="0"/>
      </w:pPr>
    </w:p>
    <w:p w:rsidR="005504A0" w:rsidRPr="00627DC2" w:rsidRDefault="005504A0" w:rsidP="005504A0">
      <w:pPr>
        <w:autoSpaceDE w:val="0"/>
        <w:autoSpaceDN w:val="0"/>
        <w:adjustRightInd w:val="0"/>
        <w:spacing w:before="0" w:beforeAutospacing="0" w:after="0" w:afterAutospacing="0" w:line="240" w:lineRule="auto"/>
        <w:ind w:left="0"/>
        <w:rPr>
          <w:rFonts w:ascii="Bookman Old Style" w:hAnsi="Bookman Old Style" w:cs="LiberationSerif"/>
          <w:i/>
        </w:rPr>
      </w:pPr>
      <w:r w:rsidRPr="00627DC2">
        <w:rPr>
          <w:rFonts w:ascii="Bookman Old Style" w:hAnsi="Bookman Old Style" w:cs="LiberationSerif"/>
          <w:i/>
        </w:rPr>
        <w:t>5</w:t>
      </w:r>
      <w:r w:rsidR="00BC1A26" w:rsidRPr="00627DC2">
        <w:rPr>
          <w:rFonts w:ascii="Bookman Old Style" w:hAnsi="Bookman Old Style" w:cs="LiberationSerif"/>
          <w:i/>
        </w:rPr>
        <w:t xml:space="preserve"> </w:t>
      </w:r>
      <w:r w:rsidRPr="00627DC2">
        <w:rPr>
          <w:rFonts w:ascii="Bookman Old Style" w:hAnsi="Bookman Old Style" w:cs="LiberationSerif"/>
          <w:i/>
        </w:rPr>
        <w:t xml:space="preserve">They will give an account to Him who is ready to judge the living and the dead. </w:t>
      </w:r>
      <w:r w:rsidRPr="00627DC2">
        <w:rPr>
          <w:rFonts w:ascii="Bookman Old Style" w:hAnsi="Bookman Old Style" w:cs="LiberationSerif"/>
          <w:i/>
          <w:u w:val="single"/>
        </w:rPr>
        <w:t>6</w:t>
      </w:r>
      <w:r w:rsidR="00627DC2">
        <w:rPr>
          <w:rFonts w:ascii="Bookman Old Style" w:hAnsi="Bookman Old Style" w:cs="LiberationSerif"/>
          <w:i/>
          <w:u w:val="single"/>
        </w:rPr>
        <w:t xml:space="preserve"> </w:t>
      </w:r>
      <w:proofErr w:type="gramStart"/>
      <w:r w:rsidRPr="00627DC2">
        <w:rPr>
          <w:rFonts w:ascii="Bookman Old Style" w:hAnsi="Bookman Old Style" w:cs="LiberationSerif"/>
          <w:i/>
          <w:u w:val="single"/>
        </w:rPr>
        <w:t>For</w:t>
      </w:r>
      <w:proofErr w:type="gramEnd"/>
      <w:r w:rsidRPr="00627DC2">
        <w:rPr>
          <w:rFonts w:ascii="Bookman Old Style" w:hAnsi="Bookman Old Style" w:cs="LiberationSerif"/>
          <w:i/>
          <w:u w:val="single"/>
        </w:rPr>
        <w:t xml:space="preserve"> this reason the gospel was preached also to those who are dead</w:t>
      </w:r>
      <w:r w:rsidRPr="00627DC2">
        <w:rPr>
          <w:rFonts w:ascii="Bookman Old Style" w:hAnsi="Bookman Old Style" w:cs="LiberationSerif"/>
          <w:i/>
        </w:rPr>
        <w:t xml:space="preserve">, </w:t>
      </w:r>
      <w:r w:rsidRPr="00627DC2">
        <w:rPr>
          <w:rFonts w:ascii="Bookman Old Style" w:hAnsi="Bookman Old Style" w:cs="LiberationSerif"/>
          <w:i/>
          <w:u w:val="single"/>
        </w:rPr>
        <w:t>that they might be judged according to men in the flesh</w:t>
      </w:r>
      <w:r w:rsidRPr="00627DC2">
        <w:rPr>
          <w:rFonts w:ascii="Bookman Old Style" w:hAnsi="Bookman Old Style" w:cs="LiberationSerif"/>
          <w:i/>
        </w:rPr>
        <w:t>, but live according to God in the spirit.</w:t>
      </w:r>
    </w:p>
    <w:p w:rsidR="005504A0" w:rsidRDefault="005504A0" w:rsidP="005504A0">
      <w:pPr>
        <w:autoSpaceDE w:val="0"/>
        <w:autoSpaceDN w:val="0"/>
        <w:adjustRightInd w:val="0"/>
        <w:spacing w:before="0" w:beforeAutospacing="0" w:after="0" w:afterAutospacing="0" w:line="240" w:lineRule="auto"/>
        <w:ind w:left="0"/>
        <w:rPr>
          <w:rFonts w:ascii="LiberationSerif" w:hAnsi="LiberationSerif" w:cs="LiberationSerif"/>
          <w:sz w:val="29"/>
          <w:szCs w:val="29"/>
        </w:rPr>
      </w:pPr>
    </w:p>
    <w:p w:rsidR="005504A0" w:rsidRPr="002F06B8" w:rsidRDefault="005504A0" w:rsidP="005504A0">
      <w:pPr>
        <w:autoSpaceDE w:val="0"/>
        <w:autoSpaceDN w:val="0"/>
        <w:adjustRightInd w:val="0"/>
        <w:spacing w:before="0" w:beforeAutospacing="0" w:after="0" w:afterAutospacing="0" w:line="240" w:lineRule="auto"/>
        <w:ind w:left="0"/>
        <w:rPr>
          <w:rFonts w:ascii="Bookman Old Style" w:hAnsi="Bookman Old Style" w:cs="LiberationSerif"/>
          <w:b/>
          <w:u w:val="single"/>
        </w:rPr>
      </w:pPr>
      <w:r w:rsidRPr="002F06B8">
        <w:rPr>
          <w:rFonts w:ascii="Bookman Old Style" w:hAnsi="Bookman Old Style" w:cs="LiberationSerif"/>
          <w:b/>
          <w:u w:val="single"/>
        </w:rPr>
        <w:t>MATTHEW 27</w:t>
      </w:r>
    </w:p>
    <w:p w:rsidR="005504A0" w:rsidRDefault="005504A0" w:rsidP="005504A0">
      <w:pPr>
        <w:autoSpaceDE w:val="0"/>
        <w:autoSpaceDN w:val="0"/>
        <w:adjustRightInd w:val="0"/>
        <w:spacing w:before="0" w:beforeAutospacing="0" w:after="0" w:afterAutospacing="0" w:line="240" w:lineRule="auto"/>
        <w:ind w:left="0"/>
        <w:rPr>
          <w:rFonts w:ascii="LiberationSerif" w:hAnsi="LiberationSerif" w:cs="LiberationSerif"/>
          <w:sz w:val="29"/>
          <w:szCs w:val="29"/>
        </w:rPr>
      </w:pPr>
    </w:p>
    <w:p w:rsidR="005504A0" w:rsidRPr="002F06B8" w:rsidRDefault="005504A0" w:rsidP="005120BA">
      <w:pPr>
        <w:autoSpaceDE w:val="0"/>
        <w:autoSpaceDN w:val="0"/>
        <w:adjustRightInd w:val="0"/>
        <w:spacing w:before="0" w:beforeAutospacing="0" w:after="0" w:afterAutospacing="0" w:line="240" w:lineRule="auto"/>
        <w:ind w:left="0"/>
        <w:rPr>
          <w:rFonts w:ascii="Bookman Old Style" w:hAnsi="Bookman Old Style"/>
          <w:i/>
        </w:rPr>
      </w:pPr>
      <w:r w:rsidRPr="002F06B8">
        <w:rPr>
          <w:rFonts w:ascii="Bookman Old Style" w:hAnsi="Bookman Old Style" w:cs="LiberationSerif"/>
          <w:i/>
        </w:rPr>
        <w:t>52</w:t>
      </w:r>
      <w:r w:rsidR="002F06B8">
        <w:rPr>
          <w:rFonts w:ascii="Bookman Old Style" w:hAnsi="Bookman Old Style" w:cs="LiberationSerif"/>
          <w:i/>
        </w:rPr>
        <w:t xml:space="preserve"> </w:t>
      </w:r>
      <w:r w:rsidRPr="002F06B8">
        <w:rPr>
          <w:rFonts w:ascii="Bookman Old Style" w:hAnsi="Bookman Old Style" w:cs="LiberationSerif"/>
          <w:i/>
        </w:rPr>
        <w:t xml:space="preserve">and the graves were opened; </w:t>
      </w:r>
      <w:r w:rsidRPr="002F06B8">
        <w:rPr>
          <w:rFonts w:ascii="Bookman Old Style" w:hAnsi="Bookman Old Style" w:cs="LiberationSerif"/>
          <w:i/>
          <w:u w:val="single"/>
        </w:rPr>
        <w:t>and many bodies of the saints who had fallen asleep were raised</w:t>
      </w:r>
      <w:r w:rsidRPr="002F06B8">
        <w:rPr>
          <w:rFonts w:ascii="Bookman Old Style" w:hAnsi="Bookman Old Style" w:cs="LiberationSerif"/>
          <w:i/>
        </w:rPr>
        <w:t>; 53</w:t>
      </w:r>
      <w:r w:rsidR="002F06B8">
        <w:rPr>
          <w:rFonts w:ascii="Bookman Old Style" w:hAnsi="Bookman Old Style" w:cs="LiberationSerif"/>
          <w:i/>
        </w:rPr>
        <w:t xml:space="preserve"> </w:t>
      </w:r>
      <w:r w:rsidRPr="002F06B8">
        <w:rPr>
          <w:rFonts w:ascii="Bookman Old Style" w:hAnsi="Bookman Old Style" w:cs="LiberationSerif"/>
          <w:i/>
        </w:rPr>
        <w:t>and coming out of the graves after His resurrection, they went into the holy city</w:t>
      </w:r>
      <w:r w:rsidR="00B4170B" w:rsidRPr="002F06B8">
        <w:rPr>
          <w:rFonts w:ascii="Bookman Old Style" w:hAnsi="Bookman Old Style" w:cs="LiberationSerif"/>
          <w:i/>
        </w:rPr>
        <w:t xml:space="preserve"> </w:t>
      </w:r>
      <w:r w:rsidRPr="002F06B8">
        <w:rPr>
          <w:rFonts w:ascii="Bookman Old Style" w:hAnsi="Bookman Old Style" w:cs="LiberationSerif"/>
          <w:i/>
        </w:rPr>
        <w:t>and appeared to many.</w:t>
      </w:r>
      <w:r w:rsidR="002F06B8">
        <w:rPr>
          <w:rFonts w:ascii="Bookman Old Style" w:hAnsi="Bookman Old Style" w:cs="LiberationSerif"/>
          <w:i/>
        </w:rPr>
        <w:t xml:space="preserve"> (</w:t>
      </w:r>
      <w:r w:rsidR="002F06B8" w:rsidRPr="002F06B8">
        <w:rPr>
          <w:rFonts w:ascii="Bookman Old Style" w:hAnsi="Bookman Old Style" w:cs="LiberationSerif"/>
          <w:i/>
          <w:sz w:val="22"/>
          <w:szCs w:val="22"/>
        </w:rPr>
        <w:t xml:space="preserve">All </w:t>
      </w:r>
      <w:r w:rsidR="002F06B8">
        <w:rPr>
          <w:rFonts w:ascii="Bookman Old Style" w:hAnsi="Bookman Old Style" w:cs="LiberationSerif"/>
          <w:i/>
          <w:sz w:val="22"/>
          <w:szCs w:val="22"/>
        </w:rPr>
        <w:t xml:space="preserve">the saints from the time of Adam up to Jesus were raised and they came out from Hades </w:t>
      </w:r>
      <w:r w:rsidR="004737BC">
        <w:rPr>
          <w:rFonts w:ascii="Bookman Old Style" w:hAnsi="Bookman Old Style" w:cs="LiberationSerif"/>
          <w:i/>
          <w:sz w:val="22"/>
          <w:szCs w:val="22"/>
        </w:rPr>
        <w:t xml:space="preserve">walked around for all to see and then </w:t>
      </w:r>
      <w:r w:rsidR="002F06B8">
        <w:rPr>
          <w:rFonts w:ascii="Bookman Old Style" w:hAnsi="Bookman Old Style" w:cs="LiberationSerif"/>
          <w:i/>
          <w:sz w:val="22"/>
          <w:szCs w:val="22"/>
        </w:rPr>
        <w:t xml:space="preserve">went to Heaven.) </w:t>
      </w:r>
    </w:p>
    <w:p w:rsidR="00BC1A26" w:rsidRDefault="005120BA" w:rsidP="00BC1A26">
      <w:pPr>
        <w:autoSpaceDE w:val="0"/>
        <w:autoSpaceDN w:val="0"/>
        <w:adjustRightInd w:val="0"/>
        <w:spacing w:before="0" w:beforeAutospacing="0" w:after="0" w:afterAutospacing="0" w:line="240" w:lineRule="auto"/>
        <w:ind w:left="0"/>
        <w:rPr>
          <w:rFonts w:ascii="LiberationSerif" w:hAnsi="LiberationSerif" w:cs="LiberationSerif"/>
          <w:color w:val="000000"/>
          <w:sz w:val="29"/>
          <w:szCs w:val="29"/>
        </w:rPr>
      </w:pPr>
      <w:r>
        <w:rPr>
          <w:b/>
          <w:u w:val="single"/>
        </w:rPr>
        <w:t xml:space="preserve"> </w:t>
      </w:r>
    </w:p>
    <w:p w:rsidR="00BC1A26" w:rsidRDefault="005120BA" w:rsidP="005120BA">
      <w:pPr>
        <w:ind w:left="0"/>
      </w:pPr>
      <w:r>
        <w:rPr>
          <w:rFonts w:ascii="LiberationSerif" w:hAnsi="LiberationSerif" w:cs="LiberationSerif"/>
          <w:i/>
          <w:color w:val="000000"/>
          <w:sz w:val="22"/>
          <w:szCs w:val="22"/>
        </w:rPr>
        <w:t>Since the resurrection of Jesus, all saints go directly to Heaven when they pass over. The unsaved still go to Hades.  You can read the gospel of Nicodemus where more detail is given about the death, going to Hades and the resurrection of Jesus. This book is one of the “lost books of the Bible”.</w:t>
      </w:r>
      <w:r w:rsidR="003475ED">
        <w:rPr>
          <w:rFonts w:ascii="LiberationSerif" w:hAnsi="LiberationSerif" w:cs="LiberationSerif"/>
          <w:i/>
          <w:color w:val="000000"/>
          <w:sz w:val="22"/>
          <w:szCs w:val="22"/>
        </w:rPr>
        <w:t xml:space="preserve"> It is very interesting reading. </w:t>
      </w:r>
    </w:p>
    <w:p w:rsidR="00BC1A26" w:rsidRPr="003475ED" w:rsidRDefault="00BC1A26" w:rsidP="00BC1A26">
      <w:pPr>
        <w:shd w:val="clear" w:color="auto" w:fill="FFFFFF"/>
        <w:spacing w:before="480" w:beforeAutospacing="0" w:after="192" w:afterAutospacing="0" w:line="506" w:lineRule="atLeast"/>
        <w:ind w:left="0"/>
        <w:textAlignment w:val="baseline"/>
        <w:outlineLvl w:val="1"/>
        <w:rPr>
          <w:rFonts w:ascii="Bookman Old Style" w:eastAsia="Times New Roman" w:hAnsi="Bookman Old Style" w:cs="Times New Roman"/>
          <w:b/>
          <w:bCs/>
          <w:color w:val="333333"/>
          <w:lang w:eastAsia="en-ZA"/>
        </w:rPr>
      </w:pPr>
      <w:r w:rsidRPr="003475ED">
        <w:rPr>
          <w:rFonts w:ascii="Bookman Old Style" w:eastAsia="Times New Roman" w:hAnsi="Bookman Old Style" w:cs="Times New Roman"/>
          <w:b/>
          <w:bCs/>
          <w:color w:val="333333"/>
          <w:lang w:eastAsia="en-ZA"/>
        </w:rPr>
        <w:t>What Is Sheol?</w:t>
      </w:r>
    </w:p>
    <w:p w:rsidR="003475ED" w:rsidRDefault="003475ED" w:rsidP="00BC1A26">
      <w:pPr>
        <w:shd w:val="clear" w:color="auto" w:fill="FFFFFF"/>
        <w:spacing w:before="0" w:beforeAutospacing="0" w:after="0" w:afterAutospacing="0" w:line="240" w:lineRule="auto"/>
        <w:ind w:left="0"/>
        <w:textAlignment w:val="baseline"/>
        <w:rPr>
          <w:rFonts w:ascii="Bookman Old Style" w:eastAsia="Times New Roman" w:hAnsi="Bookman Old Style" w:cs="Times New Roman"/>
          <w:color w:val="333333"/>
          <w:lang w:eastAsia="en-ZA"/>
        </w:rPr>
      </w:pPr>
      <w:r>
        <w:rPr>
          <w:rFonts w:ascii="Bookman Old Style" w:eastAsia="Times New Roman" w:hAnsi="Bookman Old Style" w:cs="Times New Roman"/>
          <w:color w:val="333333"/>
          <w:lang w:eastAsia="en-ZA"/>
        </w:rPr>
        <w:t>Sheol or Hades or Hell which is which?</w:t>
      </w:r>
    </w:p>
    <w:p w:rsidR="003475ED" w:rsidRDefault="003475ED" w:rsidP="00BC1A26">
      <w:pPr>
        <w:shd w:val="clear" w:color="auto" w:fill="FFFFFF"/>
        <w:spacing w:before="0" w:beforeAutospacing="0" w:after="0" w:afterAutospacing="0" w:line="240" w:lineRule="auto"/>
        <w:ind w:left="0"/>
        <w:textAlignment w:val="baseline"/>
        <w:rPr>
          <w:rFonts w:ascii="Bookman Old Style" w:eastAsia="Times New Roman" w:hAnsi="Bookman Old Style" w:cs="Times New Roman"/>
          <w:color w:val="333333"/>
          <w:lang w:eastAsia="en-ZA"/>
        </w:rPr>
      </w:pPr>
      <w:r>
        <w:rPr>
          <w:rFonts w:ascii="Bookman Old Style" w:eastAsia="Times New Roman" w:hAnsi="Bookman Old Style" w:cs="Times New Roman"/>
          <w:color w:val="333333"/>
          <w:lang w:eastAsia="en-ZA"/>
        </w:rPr>
        <w:t xml:space="preserve">It depends on the translation that you read. Some translators used the word Sheol and some used Hades and in some cases both. Hades and Sheol is the same place. Hell is the final destination for all the unsaved, Satan and all the unclean spirits. The bottomless pit.  </w:t>
      </w:r>
    </w:p>
    <w:p w:rsidR="003475ED" w:rsidRDefault="003475ED" w:rsidP="00BC1A26">
      <w:pPr>
        <w:shd w:val="clear" w:color="auto" w:fill="FFFFFF"/>
        <w:spacing w:before="0" w:beforeAutospacing="0" w:after="0" w:afterAutospacing="0" w:line="240" w:lineRule="auto"/>
        <w:ind w:left="0"/>
        <w:textAlignment w:val="baseline"/>
        <w:rPr>
          <w:rFonts w:ascii="Bookman Old Style" w:eastAsia="Times New Roman" w:hAnsi="Bookman Old Style" w:cs="Times New Roman"/>
          <w:color w:val="333333"/>
          <w:lang w:eastAsia="en-ZA"/>
        </w:rPr>
      </w:pPr>
    </w:p>
    <w:p w:rsidR="00BC1A26" w:rsidRDefault="00BC1A26" w:rsidP="00BC1A26">
      <w:pPr>
        <w:shd w:val="clear" w:color="auto" w:fill="FFFFFF"/>
        <w:spacing w:before="0" w:beforeAutospacing="0" w:after="0" w:afterAutospacing="0" w:line="240" w:lineRule="auto"/>
        <w:ind w:left="0"/>
        <w:textAlignment w:val="baseline"/>
        <w:rPr>
          <w:rFonts w:ascii="Bookman Old Style" w:eastAsia="Times New Roman" w:hAnsi="Bookman Old Style" w:cs="Times New Roman"/>
          <w:color w:val="333333"/>
          <w:lang w:eastAsia="en-ZA"/>
        </w:rPr>
      </w:pPr>
      <w:r w:rsidRPr="003475ED">
        <w:rPr>
          <w:rFonts w:ascii="Bookman Old Style" w:eastAsia="Times New Roman" w:hAnsi="Bookman Old Style" w:cs="Times New Roman"/>
          <w:color w:val="333333"/>
          <w:lang w:eastAsia="en-ZA"/>
        </w:rPr>
        <w:t>In the Old Testament, Sheol is the place of the souls of the dead, both the righteous (like Jacob, </w:t>
      </w:r>
      <w:hyperlink r:id="rId5" w:tgtFrame="_blank" w:history="1">
        <w:r w:rsidRPr="003475ED">
          <w:rPr>
            <w:rFonts w:ascii="Bookman Old Style" w:eastAsia="Times New Roman" w:hAnsi="Bookman Old Style" w:cs="Times New Roman"/>
            <w:color w:val="666666"/>
            <w:lang w:eastAsia="en-ZA"/>
          </w:rPr>
          <w:t>Genesis 37:35</w:t>
        </w:r>
      </w:hyperlink>
      <w:r w:rsidRPr="003475ED">
        <w:rPr>
          <w:rFonts w:ascii="Bookman Old Style" w:eastAsia="Times New Roman" w:hAnsi="Bookman Old Style" w:cs="Times New Roman"/>
          <w:color w:val="333333"/>
          <w:lang w:eastAsia="en-ZA"/>
        </w:rPr>
        <w:t>, and Samuel, </w:t>
      </w:r>
      <w:hyperlink r:id="rId6" w:tgtFrame="_blank" w:history="1">
        <w:r w:rsidRPr="003475ED">
          <w:rPr>
            <w:rFonts w:ascii="Bookman Old Style" w:eastAsia="Times New Roman" w:hAnsi="Bookman Old Style" w:cs="Times New Roman"/>
            <w:color w:val="666666"/>
            <w:lang w:eastAsia="en-ZA"/>
          </w:rPr>
          <w:t>1 Samuel 28:13–14</w:t>
        </w:r>
      </w:hyperlink>
      <w:r w:rsidRPr="003475ED">
        <w:rPr>
          <w:rFonts w:ascii="Bookman Old Style" w:eastAsia="Times New Roman" w:hAnsi="Bookman Old Style" w:cs="Times New Roman"/>
          <w:color w:val="333333"/>
          <w:lang w:eastAsia="en-ZA"/>
        </w:rPr>
        <w:t>) and the wicked (</w:t>
      </w:r>
      <w:hyperlink r:id="rId7" w:tgtFrame="_blank" w:history="1">
        <w:r w:rsidRPr="003475ED">
          <w:rPr>
            <w:rFonts w:ascii="Bookman Old Style" w:eastAsia="Times New Roman" w:hAnsi="Bookman Old Style" w:cs="Times New Roman"/>
            <w:color w:val="666666"/>
            <w:lang w:eastAsia="en-ZA"/>
          </w:rPr>
          <w:t>Psalm 31:17</w:t>
        </w:r>
      </w:hyperlink>
      <w:r w:rsidRPr="003475ED">
        <w:rPr>
          <w:rFonts w:ascii="Bookman Old Style" w:eastAsia="Times New Roman" w:hAnsi="Bookman Old Style" w:cs="Times New Roman"/>
          <w:color w:val="333333"/>
          <w:lang w:eastAsia="en-ZA"/>
        </w:rPr>
        <w:t>). In the New Testament, the Hebrew word </w:t>
      </w:r>
      <w:r w:rsidRPr="003475ED">
        <w:rPr>
          <w:rFonts w:ascii="Bookman Old Style" w:eastAsia="Times New Roman" w:hAnsi="Bookman Old Style" w:cs="Times New Roman"/>
          <w:i/>
          <w:iCs/>
          <w:color w:val="333333"/>
          <w:lang w:eastAsia="en-ZA"/>
        </w:rPr>
        <w:t>Sheol</w:t>
      </w:r>
      <w:r w:rsidRPr="003475ED">
        <w:rPr>
          <w:rFonts w:ascii="Bookman Old Style" w:eastAsia="Times New Roman" w:hAnsi="Bookman Old Style" w:cs="Times New Roman"/>
          <w:color w:val="333333"/>
          <w:lang w:eastAsia="en-ZA"/>
        </w:rPr>
        <w:t> is translated as </w:t>
      </w:r>
      <w:r w:rsidRPr="003475ED">
        <w:rPr>
          <w:rFonts w:ascii="Bookman Old Style" w:eastAsia="Times New Roman" w:hAnsi="Bookman Old Style" w:cs="Times New Roman"/>
          <w:i/>
          <w:iCs/>
          <w:color w:val="333333"/>
          <w:lang w:eastAsia="en-ZA"/>
        </w:rPr>
        <w:t>Hades</w:t>
      </w:r>
      <w:r w:rsidRPr="003475ED">
        <w:rPr>
          <w:rFonts w:ascii="Bookman Old Style" w:eastAsia="Times New Roman" w:hAnsi="Bookman Old Style" w:cs="Times New Roman"/>
          <w:color w:val="333333"/>
          <w:lang w:eastAsia="en-ZA"/>
        </w:rPr>
        <w:t>, and the description of Sheol in the Old and New Testaments bears some resemblance to the Hades of Greek mythology. It is under the earth (</w:t>
      </w:r>
      <w:hyperlink r:id="rId8" w:tgtFrame="_blank" w:history="1">
        <w:r w:rsidRPr="003475ED">
          <w:rPr>
            <w:rFonts w:ascii="Bookman Old Style" w:eastAsia="Times New Roman" w:hAnsi="Bookman Old Style" w:cs="Times New Roman"/>
            <w:color w:val="666666"/>
            <w:lang w:eastAsia="en-ZA"/>
          </w:rPr>
          <w:t>Numbers 16:30–33</w:t>
        </w:r>
      </w:hyperlink>
      <w:r w:rsidRPr="003475ED">
        <w:rPr>
          <w:rFonts w:ascii="Bookman Old Style" w:eastAsia="Times New Roman" w:hAnsi="Bookman Old Style" w:cs="Times New Roman"/>
          <w:color w:val="333333"/>
          <w:lang w:eastAsia="en-ZA"/>
        </w:rPr>
        <w:t>), and it is like a city with gates (</w:t>
      </w:r>
      <w:hyperlink r:id="rId9" w:tgtFrame="_blank" w:history="1">
        <w:r w:rsidRPr="003475ED">
          <w:rPr>
            <w:rFonts w:ascii="Bookman Old Style" w:eastAsia="Times New Roman" w:hAnsi="Bookman Old Style" w:cs="Times New Roman"/>
            <w:color w:val="666666"/>
            <w:lang w:eastAsia="en-ZA"/>
          </w:rPr>
          <w:t xml:space="preserve">Isaiah </w:t>
        </w:r>
        <w:r w:rsidRPr="003475ED">
          <w:rPr>
            <w:rFonts w:ascii="Bookman Old Style" w:eastAsia="Times New Roman" w:hAnsi="Bookman Old Style" w:cs="Times New Roman"/>
            <w:color w:val="666666"/>
            <w:lang w:eastAsia="en-ZA"/>
          </w:rPr>
          <w:lastRenderedPageBreak/>
          <w:t>38:10</w:t>
        </w:r>
      </w:hyperlink>
      <w:r w:rsidRPr="003475ED">
        <w:rPr>
          <w:rFonts w:ascii="Bookman Old Style" w:eastAsia="Times New Roman" w:hAnsi="Bookman Old Style" w:cs="Times New Roman"/>
          <w:color w:val="333333"/>
          <w:lang w:eastAsia="en-ZA"/>
        </w:rPr>
        <w:t>) and bars (</w:t>
      </w:r>
      <w:hyperlink r:id="rId10" w:tgtFrame="_blank" w:history="1">
        <w:r w:rsidRPr="003475ED">
          <w:rPr>
            <w:rFonts w:ascii="Bookman Old Style" w:eastAsia="Times New Roman" w:hAnsi="Bookman Old Style" w:cs="Times New Roman"/>
            <w:color w:val="666666"/>
            <w:lang w:eastAsia="en-ZA"/>
          </w:rPr>
          <w:t>Job 17:16</w:t>
        </w:r>
      </w:hyperlink>
      <w:r w:rsidRPr="003475ED">
        <w:rPr>
          <w:rFonts w:ascii="Bookman Old Style" w:eastAsia="Times New Roman" w:hAnsi="Bookman Old Style" w:cs="Times New Roman"/>
          <w:color w:val="333333"/>
          <w:lang w:eastAsia="en-ZA"/>
        </w:rPr>
        <w:t>). It is a land of darkness — a place where shades, the shadowy souls of men, dwell (</w:t>
      </w:r>
      <w:hyperlink r:id="rId11" w:tgtFrame="_blank" w:history="1">
        <w:r w:rsidRPr="003475ED">
          <w:rPr>
            <w:rFonts w:ascii="Bookman Old Style" w:eastAsia="Times New Roman" w:hAnsi="Bookman Old Style" w:cs="Times New Roman"/>
            <w:color w:val="666666"/>
            <w:lang w:eastAsia="en-ZA"/>
          </w:rPr>
          <w:t>Isaiah 14:9</w:t>
        </w:r>
      </w:hyperlink>
      <w:r w:rsidRPr="003475ED">
        <w:rPr>
          <w:rFonts w:ascii="Bookman Old Style" w:eastAsia="Times New Roman" w:hAnsi="Bookman Old Style" w:cs="Times New Roman"/>
          <w:color w:val="333333"/>
          <w:lang w:eastAsia="en-ZA"/>
        </w:rPr>
        <w:t>; </w:t>
      </w:r>
      <w:hyperlink r:id="rId12" w:tgtFrame="_blank" w:history="1">
        <w:r w:rsidRPr="003475ED">
          <w:rPr>
            <w:rFonts w:ascii="Bookman Old Style" w:eastAsia="Times New Roman" w:hAnsi="Bookman Old Style" w:cs="Times New Roman"/>
            <w:color w:val="666666"/>
            <w:lang w:eastAsia="en-ZA"/>
          </w:rPr>
          <w:t>26:14</w:t>
        </w:r>
      </w:hyperlink>
      <w:r w:rsidRPr="003475ED">
        <w:rPr>
          <w:rFonts w:ascii="Bookman Old Style" w:eastAsia="Times New Roman" w:hAnsi="Bookman Old Style" w:cs="Times New Roman"/>
          <w:color w:val="333333"/>
          <w:lang w:eastAsia="en-ZA"/>
        </w:rPr>
        <w:t>). It is the land of forgetfulness (</w:t>
      </w:r>
      <w:hyperlink r:id="rId13" w:tgtFrame="_blank" w:history="1">
        <w:r w:rsidRPr="003475ED">
          <w:rPr>
            <w:rFonts w:ascii="Bookman Old Style" w:eastAsia="Times New Roman" w:hAnsi="Bookman Old Style" w:cs="Times New Roman"/>
            <w:color w:val="666666"/>
            <w:lang w:eastAsia="en-ZA"/>
          </w:rPr>
          <w:t>Psalm 88:12</w:t>
        </w:r>
      </w:hyperlink>
      <w:r w:rsidRPr="003475ED">
        <w:rPr>
          <w:rFonts w:ascii="Bookman Old Style" w:eastAsia="Times New Roman" w:hAnsi="Bookman Old Style" w:cs="Times New Roman"/>
          <w:color w:val="333333"/>
          <w:lang w:eastAsia="en-ZA"/>
        </w:rPr>
        <w:t>), where no work is done and no wisdom exists (</w:t>
      </w:r>
      <w:hyperlink r:id="rId14" w:tgtFrame="_blank" w:history="1">
        <w:r w:rsidRPr="003475ED">
          <w:rPr>
            <w:rFonts w:ascii="Bookman Old Style" w:eastAsia="Times New Roman" w:hAnsi="Bookman Old Style" w:cs="Times New Roman"/>
            <w:color w:val="666666"/>
            <w:lang w:eastAsia="en-ZA"/>
          </w:rPr>
          <w:t>Ecclesiastes 9:10</w:t>
        </w:r>
      </w:hyperlink>
      <w:r w:rsidRPr="003475ED">
        <w:rPr>
          <w:rFonts w:ascii="Bookman Old Style" w:eastAsia="Times New Roman" w:hAnsi="Bookman Old Style" w:cs="Times New Roman"/>
          <w:color w:val="333333"/>
          <w:lang w:eastAsia="en-ZA"/>
        </w:rPr>
        <w:t>). Most significantly, Sheol is a place where no one praises God (</w:t>
      </w:r>
      <w:hyperlink r:id="rId15" w:tgtFrame="_blank" w:history="1">
        <w:r w:rsidRPr="003475ED">
          <w:rPr>
            <w:rFonts w:ascii="Bookman Old Style" w:eastAsia="Times New Roman" w:hAnsi="Bookman Old Style" w:cs="Times New Roman"/>
            <w:color w:val="666666"/>
            <w:lang w:eastAsia="en-ZA"/>
          </w:rPr>
          <w:t>Psalm 6:5</w:t>
        </w:r>
      </w:hyperlink>
      <w:r w:rsidRPr="003475ED">
        <w:rPr>
          <w:rFonts w:ascii="Bookman Old Style" w:eastAsia="Times New Roman" w:hAnsi="Bookman Old Style" w:cs="Times New Roman"/>
          <w:color w:val="333333"/>
          <w:lang w:eastAsia="en-ZA"/>
        </w:rPr>
        <w:t>; </w:t>
      </w:r>
      <w:hyperlink r:id="rId16" w:tgtFrame="_blank" w:history="1">
        <w:r w:rsidRPr="003475ED">
          <w:rPr>
            <w:rFonts w:ascii="Bookman Old Style" w:eastAsia="Times New Roman" w:hAnsi="Bookman Old Style" w:cs="Times New Roman"/>
            <w:color w:val="666666"/>
            <w:lang w:eastAsia="en-ZA"/>
          </w:rPr>
          <w:t>88:10–11</w:t>
        </w:r>
      </w:hyperlink>
      <w:r w:rsidRPr="003475ED">
        <w:rPr>
          <w:rFonts w:ascii="Bookman Old Style" w:eastAsia="Times New Roman" w:hAnsi="Bookman Old Style" w:cs="Times New Roman"/>
          <w:color w:val="333333"/>
          <w:lang w:eastAsia="en-ZA"/>
        </w:rPr>
        <w:t>; </w:t>
      </w:r>
      <w:hyperlink r:id="rId17" w:tgtFrame="_blank" w:history="1">
        <w:r w:rsidRPr="003475ED">
          <w:rPr>
            <w:rFonts w:ascii="Bookman Old Style" w:eastAsia="Times New Roman" w:hAnsi="Bookman Old Style" w:cs="Times New Roman"/>
            <w:color w:val="666666"/>
            <w:lang w:eastAsia="en-ZA"/>
          </w:rPr>
          <w:t>115:17</w:t>
        </w:r>
      </w:hyperlink>
      <w:r w:rsidRPr="003475ED">
        <w:rPr>
          <w:rFonts w:ascii="Bookman Old Style" w:eastAsia="Times New Roman" w:hAnsi="Bookman Old Style" w:cs="Times New Roman"/>
          <w:color w:val="333333"/>
          <w:lang w:eastAsia="en-ZA"/>
        </w:rPr>
        <w:t>; </w:t>
      </w:r>
      <w:hyperlink r:id="rId18" w:tgtFrame="_blank" w:history="1">
        <w:r w:rsidRPr="003475ED">
          <w:rPr>
            <w:rFonts w:ascii="Bookman Old Style" w:eastAsia="Times New Roman" w:hAnsi="Bookman Old Style" w:cs="Times New Roman"/>
            <w:color w:val="666666"/>
            <w:lang w:eastAsia="en-ZA"/>
          </w:rPr>
          <w:t>Isaiah 38:18</w:t>
        </w:r>
      </w:hyperlink>
      <w:r w:rsidRPr="003475ED">
        <w:rPr>
          <w:rFonts w:ascii="Bookman Old Style" w:eastAsia="Times New Roman" w:hAnsi="Bookman Old Style" w:cs="Times New Roman"/>
          <w:color w:val="333333"/>
          <w:lang w:eastAsia="en-ZA"/>
        </w:rPr>
        <w:t>).</w:t>
      </w:r>
    </w:p>
    <w:p w:rsidR="003475ED" w:rsidRPr="003475ED" w:rsidRDefault="003475ED" w:rsidP="00BC1A26">
      <w:pPr>
        <w:shd w:val="clear" w:color="auto" w:fill="FFFFFF"/>
        <w:spacing w:before="0" w:beforeAutospacing="0" w:after="0" w:afterAutospacing="0" w:line="240" w:lineRule="auto"/>
        <w:ind w:left="0"/>
        <w:textAlignment w:val="baseline"/>
        <w:rPr>
          <w:rFonts w:ascii="Bookman Old Style" w:eastAsia="Times New Roman" w:hAnsi="Bookman Old Style" w:cs="Times New Roman"/>
          <w:color w:val="333333"/>
          <w:lang w:eastAsia="en-ZA"/>
        </w:rPr>
      </w:pPr>
    </w:p>
    <w:p w:rsidR="00BC1A26" w:rsidRDefault="00BC1A26" w:rsidP="00BC1A26">
      <w:pPr>
        <w:shd w:val="clear" w:color="auto" w:fill="FFFFFF"/>
        <w:spacing w:before="0" w:beforeAutospacing="0" w:after="0" w:afterAutospacing="0" w:line="240" w:lineRule="auto"/>
        <w:ind w:left="0"/>
        <w:textAlignment w:val="baseline"/>
        <w:rPr>
          <w:rFonts w:ascii="Bookman Old Style" w:eastAsia="Times New Roman" w:hAnsi="Bookman Old Style" w:cs="Times New Roman"/>
          <w:color w:val="333333"/>
          <w:lang w:eastAsia="en-ZA"/>
        </w:rPr>
      </w:pPr>
      <w:r w:rsidRPr="003475ED">
        <w:rPr>
          <w:rFonts w:ascii="Bookman Old Style" w:eastAsia="Times New Roman" w:hAnsi="Bookman Old Style" w:cs="Times New Roman"/>
          <w:color w:val="333333"/>
          <w:lang w:eastAsia="en-ZA"/>
        </w:rPr>
        <w:t>In the New Testament, the most extended depiction of the afterlife is found in </w:t>
      </w:r>
      <w:hyperlink r:id="rId19" w:tgtFrame="_blank" w:history="1">
        <w:r w:rsidRPr="003475ED">
          <w:rPr>
            <w:rFonts w:ascii="Bookman Old Style" w:eastAsia="Times New Roman" w:hAnsi="Bookman Old Style" w:cs="Times New Roman"/>
            <w:color w:val="666666"/>
            <w:lang w:eastAsia="en-ZA"/>
          </w:rPr>
          <w:t>Luke 16:19–31</w:t>
        </w:r>
      </w:hyperlink>
      <w:r w:rsidRPr="003475ED">
        <w:rPr>
          <w:rFonts w:ascii="Bookman Old Style" w:eastAsia="Times New Roman" w:hAnsi="Bookman Old Style" w:cs="Times New Roman"/>
          <w:color w:val="333333"/>
          <w:lang w:eastAsia="en-ZA"/>
        </w:rPr>
        <w:t>. There we learn that, like the Hades of Greek mythology, the biblical Sheol has two compartments: Hades proper (where the rich man is sent, </w:t>
      </w:r>
      <w:hyperlink r:id="rId20" w:tgtFrame="_blank" w:history="1">
        <w:r w:rsidRPr="003475ED">
          <w:rPr>
            <w:rFonts w:ascii="Bookman Old Style" w:eastAsia="Times New Roman" w:hAnsi="Bookman Old Style" w:cs="Times New Roman"/>
            <w:color w:val="666666"/>
            <w:lang w:eastAsia="en-ZA"/>
          </w:rPr>
          <w:t>Luke 16:23</w:t>
        </w:r>
      </w:hyperlink>
      <w:r w:rsidRPr="003475ED">
        <w:rPr>
          <w:rFonts w:ascii="Bookman Old Style" w:eastAsia="Times New Roman" w:hAnsi="Bookman Old Style" w:cs="Times New Roman"/>
          <w:color w:val="333333"/>
          <w:lang w:eastAsia="en-ZA"/>
        </w:rPr>
        <w:t>) and “Abraham’s bosom” (where the angels carry Lazarus, </w:t>
      </w:r>
      <w:hyperlink r:id="rId21" w:tgtFrame="_blank" w:history="1">
        <w:r w:rsidRPr="003475ED">
          <w:rPr>
            <w:rFonts w:ascii="Bookman Old Style" w:eastAsia="Times New Roman" w:hAnsi="Bookman Old Style" w:cs="Times New Roman"/>
            <w:color w:val="666666"/>
            <w:lang w:eastAsia="en-ZA"/>
          </w:rPr>
          <w:t>Luke 16:22</w:t>
        </w:r>
      </w:hyperlink>
      <w:r w:rsidRPr="003475ED">
        <w:rPr>
          <w:rFonts w:ascii="Bookman Old Style" w:eastAsia="Times New Roman" w:hAnsi="Bookman Old Style" w:cs="Times New Roman"/>
          <w:color w:val="333333"/>
          <w:lang w:eastAsia="en-ZA"/>
        </w:rPr>
        <w:t>). Hades proper is a place of torment, where fire causes anguish to the souls imprisoned there. Abraham’s bosom, on the other hand, while within shouting distance of Hades, is separated from it by “a great chasm” (</w:t>
      </w:r>
      <w:hyperlink r:id="rId22" w:tgtFrame="_blank" w:history="1">
        <w:r w:rsidRPr="003475ED">
          <w:rPr>
            <w:rFonts w:ascii="Bookman Old Style" w:eastAsia="Times New Roman" w:hAnsi="Bookman Old Style" w:cs="Times New Roman"/>
            <w:color w:val="666666"/>
            <w:lang w:eastAsia="en-ZA"/>
          </w:rPr>
          <w:t>Luke 16:26</w:t>
        </w:r>
      </w:hyperlink>
      <w:r w:rsidRPr="003475ED">
        <w:rPr>
          <w:rFonts w:ascii="Bookman Old Style" w:eastAsia="Times New Roman" w:hAnsi="Bookman Old Style" w:cs="Times New Roman"/>
          <w:color w:val="333333"/>
          <w:lang w:eastAsia="en-ZA"/>
        </w:rPr>
        <w:t>) and is, like the Greek Elysium, a place of comfort and rest.</w:t>
      </w:r>
    </w:p>
    <w:p w:rsidR="003475ED" w:rsidRDefault="003475ED" w:rsidP="00BC1A26">
      <w:pPr>
        <w:shd w:val="clear" w:color="auto" w:fill="FFFFFF"/>
        <w:spacing w:before="0" w:beforeAutospacing="0" w:after="0" w:afterAutospacing="0" w:line="240" w:lineRule="auto"/>
        <w:ind w:left="0"/>
        <w:textAlignment w:val="baseline"/>
        <w:rPr>
          <w:rFonts w:ascii="Bookman Old Style" w:eastAsia="Times New Roman" w:hAnsi="Bookman Old Style" w:cs="Times New Roman"/>
          <w:color w:val="333333"/>
          <w:lang w:eastAsia="en-ZA"/>
        </w:rPr>
      </w:pPr>
    </w:p>
    <w:p w:rsidR="003475ED" w:rsidRPr="003475ED" w:rsidRDefault="003475ED" w:rsidP="00BC1A26">
      <w:pPr>
        <w:shd w:val="clear" w:color="auto" w:fill="FFFFFF"/>
        <w:spacing w:before="0" w:beforeAutospacing="0" w:after="0" w:afterAutospacing="0" w:line="240" w:lineRule="auto"/>
        <w:ind w:left="0"/>
        <w:textAlignment w:val="baseline"/>
        <w:rPr>
          <w:rFonts w:ascii="Bookman Old Style" w:eastAsia="Times New Roman" w:hAnsi="Bookman Old Style" w:cs="Times New Roman"/>
          <w:color w:val="333333"/>
          <w:lang w:eastAsia="en-ZA"/>
        </w:rPr>
      </w:pPr>
    </w:p>
    <w:p w:rsidR="00BC1A26" w:rsidRPr="003475ED" w:rsidRDefault="00BC1A26">
      <w:pPr>
        <w:rPr>
          <w:rFonts w:ascii="Bookman Old Style" w:hAnsi="Bookman Old Style"/>
        </w:rPr>
      </w:pPr>
    </w:p>
    <w:p w:rsidR="002572CB" w:rsidRDefault="002572CB" w:rsidP="002572CB">
      <w:pPr>
        <w:autoSpaceDE w:val="0"/>
        <w:autoSpaceDN w:val="0"/>
        <w:adjustRightInd w:val="0"/>
        <w:spacing w:before="0" w:beforeAutospacing="0" w:after="0" w:afterAutospacing="0" w:line="240" w:lineRule="auto"/>
        <w:ind w:left="0"/>
      </w:pPr>
      <w:r>
        <w:rPr>
          <w:rFonts w:ascii="LiberationSerif" w:hAnsi="LiberationSerif" w:cs="LiberationSerif"/>
          <w:sz w:val="22"/>
          <w:szCs w:val="22"/>
        </w:rPr>
        <w:t xml:space="preserve"> </w:t>
      </w:r>
    </w:p>
    <w:sectPr w:rsidR="002572CB" w:rsidSect="00A727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Serif-Bold">
    <w:panose1 w:val="00000000000000000000"/>
    <w:charset w:val="00"/>
    <w:family w:val="auto"/>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LiberationSerif-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04A0"/>
    <w:rsid w:val="0000010C"/>
    <w:rsid w:val="00091CCF"/>
    <w:rsid w:val="000E1DED"/>
    <w:rsid w:val="00113156"/>
    <w:rsid w:val="002572CB"/>
    <w:rsid w:val="002F06B8"/>
    <w:rsid w:val="00311632"/>
    <w:rsid w:val="003475ED"/>
    <w:rsid w:val="003C2484"/>
    <w:rsid w:val="004737BC"/>
    <w:rsid w:val="005120BA"/>
    <w:rsid w:val="005504A0"/>
    <w:rsid w:val="00627DC2"/>
    <w:rsid w:val="008F2524"/>
    <w:rsid w:val="009522C2"/>
    <w:rsid w:val="00A515C0"/>
    <w:rsid w:val="00A72786"/>
    <w:rsid w:val="00AC7150"/>
    <w:rsid w:val="00B4170B"/>
    <w:rsid w:val="00BC1A26"/>
    <w:rsid w:val="00BF6399"/>
    <w:rsid w:val="00FC799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 w:type="character" w:styleId="Hyperlink">
    <w:name w:val="Hyperlink"/>
    <w:basedOn w:val="DefaultParagraphFont"/>
    <w:uiPriority w:val="99"/>
    <w:semiHidden/>
    <w:unhideWhenUsed/>
    <w:rsid w:val="00BC1A26"/>
    <w:rPr>
      <w:color w:val="0000FF"/>
      <w:u w:val="single"/>
    </w:rPr>
  </w:style>
  <w:style w:type="paragraph" w:styleId="NormalWeb">
    <w:name w:val="Normal (Web)"/>
    <w:basedOn w:val="Normal"/>
    <w:uiPriority w:val="99"/>
    <w:semiHidden/>
    <w:unhideWhenUsed/>
    <w:rsid w:val="00BC1A26"/>
    <w:pPr>
      <w:spacing w:line="240" w:lineRule="auto"/>
      <w:ind w:left="0"/>
    </w:pPr>
    <w:rPr>
      <w:rFonts w:ascii="Times New Roman" w:eastAsia="Times New Roman" w:hAnsi="Times New Roman" w:cs="Times New Roman"/>
      <w:lang w:eastAsia="en-ZA"/>
    </w:rPr>
  </w:style>
</w:styles>
</file>

<file path=word/webSettings.xml><?xml version="1.0" encoding="utf-8"?>
<w:webSettings xmlns:r="http://schemas.openxmlformats.org/officeDocument/2006/relationships" xmlns:w="http://schemas.openxmlformats.org/wordprocessingml/2006/main">
  <w:divs>
    <w:div w:id="16637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Num%2016.30%E2%80%9333" TargetMode="External"/><Relationship Id="rId13" Type="http://schemas.openxmlformats.org/officeDocument/2006/relationships/hyperlink" Target="https://biblia.com/bible/esv/Ps%2088.12" TargetMode="External"/><Relationship Id="rId18" Type="http://schemas.openxmlformats.org/officeDocument/2006/relationships/hyperlink" Target="https://biblia.com/bible/esv/Isa%2038.18" TargetMode="External"/><Relationship Id="rId3" Type="http://schemas.openxmlformats.org/officeDocument/2006/relationships/settings" Target="settings.xml"/><Relationship Id="rId21" Type="http://schemas.openxmlformats.org/officeDocument/2006/relationships/hyperlink" Target="https://biblia.com/bible/esv/Luke%2016.22" TargetMode="External"/><Relationship Id="rId7" Type="http://schemas.openxmlformats.org/officeDocument/2006/relationships/hyperlink" Target="https://biblia.com/bible/esv/Ps%2031.17" TargetMode="External"/><Relationship Id="rId12" Type="http://schemas.openxmlformats.org/officeDocument/2006/relationships/hyperlink" Target="https://biblia.com/bible/esv/Isaiah%2026.14" TargetMode="External"/><Relationship Id="rId17" Type="http://schemas.openxmlformats.org/officeDocument/2006/relationships/hyperlink" Target="https://biblia.com/bible/esv/Psalm%20115.17" TargetMode="External"/><Relationship Id="rId2" Type="http://schemas.openxmlformats.org/officeDocument/2006/relationships/styles" Target="styles.xml"/><Relationship Id="rId16" Type="http://schemas.openxmlformats.org/officeDocument/2006/relationships/hyperlink" Target="https://biblia.com/bible/esv/Psalm%2088.10%E2%80%9311" TargetMode="External"/><Relationship Id="rId20" Type="http://schemas.openxmlformats.org/officeDocument/2006/relationships/hyperlink" Target="https://biblia.com/bible/esv/Luke%2016.23" TargetMode="External"/><Relationship Id="rId1" Type="http://schemas.openxmlformats.org/officeDocument/2006/relationships/numbering" Target="numbering.xml"/><Relationship Id="rId6" Type="http://schemas.openxmlformats.org/officeDocument/2006/relationships/hyperlink" Target="https://biblia.com/bible/esv/1%20Sam%2028.13%E2%80%9314" TargetMode="External"/><Relationship Id="rId11" Type="http://schemas.openxmlformats.org/officeDocument/2006/relationships/hyperlink" Target="https://biblia.com/bible/esv/Isa%2014.9" TargetMode="External"/><Relationship Id="rId24" Type="http://schemas.openxmlformats.org/officeDocument/2006/relationships/theme" Target="theme/theme1.xml"/><Relationship Id="rId5" Type="http://schemas.openxmlformats.org/officeDocument/2006/relationships/hyperlink" Target="https://biblia.com/bible/esv/Gen%2037.35" TargetMode="External"/><Relationship Id="rId15" Type="http://schemas.openxmlformats.org/officeDocument/2006/relationships/hyperlink" Target="https://biblia.com/bible/esv/Ps%206.5" TargetMode="External"/><Relationship Id="rId23" Type="http://schemas.openxmlformats.org/officeDocument/2006/relationships/fontTable" Target="fontTable.xml"/><Relationship Id="rId10" Type="http://schemas.openxmlformats.org/officeDocument/2006/relationships/hyperlink" Target="https://biblia.com/bible/esv/Job%2017.16" TargetMode="External"/><Relationship Id="rId19" Type="http://schemas.openxmlformats.org/officeDocument/2006/relationships/hyperlink" Target="https://biblia.com/bible/esv/Luke%2016.19%E2%80%9331" TargetMode="External"/><Relationship Id="rId4" Type="http://schemas.openxmlformats.org/officeDocument/2006/relationships/webSettings" Target="webSettings.xml"/><Relationship Id="rId9" Type="http://schemas.openxmlformats.org/officeDocument/2006/relationships/hyperlink" Target="https://biblia.com/bible/esv/Isa%2038.10" TargetMode="External"/><Relationship Id="rId14" Type="http://schemas.openxmlformats.org/officeDocument/2006/relationships/hyperlink" Target="https://biblia.com/bible/esv/Eccles%209.10" TargetMode="External"/><Relationship Id="rId22" Type="http://schemas.openxmlformats.org/officeDocument/2006/relationships/hyperlink" Target="https://biblia.com/bible/esv/Luke%20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2021-03-24T16:54:00Z</dcterms:created>
  <dcterms:modified xsi:type="dcterms:W3CDTF">2021-10-10T21:42:00Z</dcterms:modified>
</cp:coreProperties>
</file>